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B828B" w14:textId="7F7832B8" w:rsidR="002B67A0" w:rsidRDefault="002B67A0" w:rsidP="002B67A0">
      <w:pPr>
        <w:pStyle w:val="NormalWeb"/>
        <w:jc w:val="center"/>
        <w:rPr>
          <w:rFonts w:ascii="Calibri" w:hAnsi="Calibri" w:cs="Calibri"/>
          <w:b/>
          <w:bCs/>
          <w:sz w:val="28"/>
          <w:szCs w:val="28"/>
          <w:u w:val="single"/>
        </w:rPr>
      </w:pPr>
      <w:r w:rsidRPr="002B67A0">
        <w:rPr>
          <w:rFonts w:ascii="Calibri" w:hAnsi="Calibri" w:cs="Calibri"/>
          <w:b/>
          <w:bCs/>
          <w:sz w:val="28"/>
          <w:szCs w:val="28"/>
          <w:u w:val="single"/>
        </w:rPr>
        <w:t xml:space="preserve">Vila Central Hospital </w:t>
      </w:r>
      <w:r>
        <w:rPr>
          <w:rFonts w:ascii="Calibri" w:hAnsi="Calibri" w:cs="Calibri"/>
          <w:b/>
          <w:bCs/>
          <w:sz w:val="28"/>
          <w:szCs w:val="28"/>
          <w:u w:val="single"/>
        </w:rPr>
        <w:t>M</w:t>
      </w:r>
      <w:r w:rsidRPr="002B67A0">
        <w:rPr>
          <w:rFonts w:ascii="Calibri" w:hAnsi="Calibri" w:cs="Calibri"/>
          <w:b/>
          <w:bCs/>
          <w:sz w:val="28"/>
          <w:szCs w:val="28"/>
          <w:u w:val="single"/>
        </w:rPr>
        <w:t xml:space="preserve">edical </w:t>
      </w:r>
      <w:r>
        <w:rPr>
          <w:rFonts w:ascii="Calibri" w:hAnsi="Calibri" w:cs="Calibri"/>
          <w:b/>
          <w:bCs/>
          <w:sz w:val="28"/>
          <w:szCs w:val="28"/>
          <w:u w:val="single"/>
        </w:rPr>
        <w:t>E</w:t>
      </w:r>
      <w:r w:rsidRPr="002B67A0">
        <w:rPr>
          <w:rFonts w:ascii="Calibri" w:hAnsi="Calibri" w:cs="Calibri"/>
          <w:b/>
          <w:bCs/>
          <w:sz w:val="28"/>
          <w:szCs w:val="28"/>
          <w:u w:val="single"/>
        </w:rPr>
        <w:t>lective</w:t>
      </w:r>
    </w:p>
    <w:p w14:paraId="4BD13E8E" w14:textId="05BD1AF6" w:rsidR="002B67A0" w:rsidRPr="002B67A0" w:rsidRDefault="002B67A0" w:rsidP="002B67A0">
      <w:pPr>
        <w:pStyle w:val="NormalWeb"/>
        <w:jc w:val="center"/>
        <w:rPr>
          <w:rFonts w:ascii="Calibri" w:hAnsi="Calibri" w:cs="Calibri"/>
          <w:sz w:val="22"/>
          <w:szCs w:val="22"/>
        </w:rPr>
      </w:pPr>
      <w:r w:rsidRPr="002B67A0">
        <w:rPr>
          <w:rFonts w:ascii="Calibri" w:hAnsi="Calibri" w:cs="Calibri"/>
          <w:sz w:val="22"/>
          <w:szCs w:val="22"/>
        </w:rPr>
        <w:t>31/12/2024 – 24/01/2025</w:t>
      </w:r>
    </w:p>
    <w:p w14:paraId="3A533D72" w14:textId="2E4C9A89" w:rsidR="00CC054D" w:rsidRPr="001A4748" w:rsidRDefault="00CC054D" w:rsidP="00CC054D">
      <w:pPr>
        <w:pStyle w:val="NormalWeb"/>
        <w:rPr>
          <w:rFonts w:ascii="Calibri" w:hAnsi="Calibri" w:cs="Calibri"/>
          <w:sz w:val="22"/>
          <w:szCs w:val="22"/>
        </w:rPr>
      </w:pPr>
      <w:r w:rsidRPr="001A4748">
        <w:rPr>
          <w:rFonts w:ascii="Calibri" w:hAnsi="Calibri" w:cs="Calibri"/>
          <w:sz w:val="22"/>
          <w:szCs w:val="22"/>
        </w:rPr>
        <w:t xml:space="preserve">“Gud </w:t>
      </w:r>
      <w:proofErr w:type="spellStart"/>
      <w:r w:rsidR="001A4748">
        <w:rPr>
          <w:rFonts w:ascii="Calibri" w:hAnsi="Calibri" w:cs="Calibri"/>
          <w:sz w:val="22"/>
          <w:szCs w:val="22"/>
        </w:rPr>
        <w:t>m</w:t>
      </w:r>
      <w:r w:rsidRPr="001A4748">
        <w:rPr>
          <w:rFonts w:ascii="Calibri" w:hAnsi="Calibri" w:cs="Calibri"/>
          <w:sz w:val="22"/>
          <w:szCs w:val="22"/>
        </w:rPr>
        <w:t>oning</w:t>
      </w:r>
      <w:proofErr w:type="spellEnd"/>
      <w:r w:rsidRPr="001A4748">
        <w:rPr>
          <w:rFonts w:ascii="Calibri" w:hAnsi="Calibri" w:cs="Calibri"/>
          <w:sz w:val="22"/>
          <w:szCs w:val="22"/>
        </w:rPr>
        <w:t xml:space="preserve">, Hemi </w:t>
      </w:r>
      <w:proofErr w:type="spellStart"/>
      <w:r w:rsidR="001A4748">
        <w:rPr>
          <w:rFonts w:ascii="Calibri" w:hAnsi="Calibri" w:cs="Calibri"/>
          <w:sz w:val="22"/>
          <w:szCs w:val="22"/>
        </w:rPr>
        <w:t>oraet</w:t>
      </w:r>
      <w:proofErr w:type="spellEnd"/>
      <w:r w:rsidRPr="001A4748">
        <w:rPr>
          <w:rFonts w:ascii="Calibri" w:hAnsi="Calibri" w:cs="Calibri"/>
          <w:sz w:val="22"/>
          <w:szCs w:val="22"/>
        </w:rPr>
        <w:t xml:space="preserve">?”- a familiar </w:t>
      </w:r>
      <w:r w:rsidR="00846128" w:rsidRPr="001A4748">
        <w:rPr>
          <w:rFonts w:ascii="Calibri" w:hAnsi="Calibri" w:cs="Calibri"/>
          <w:sz w:val="22"/>
          <w:szCs w:val="22"/>
        </w:rPr>
        <w:t xml:space="preserve">friendly </w:t>
      </w:r>
      <w:r w:rsidRPr="001A4748">
        <w:rPr>
          <w:rFonts w:ascii="Calibri" w:hAnsi="Calibri" w:cs="Calibri"/>
          <w:sz w:val="22"/>
          <w:szCs w:val="22"/>
        </w:rPr>
        <w:t>phrase</w:t>
      </w:r>
      <w:r w:rsidR="001A4748">
        <w:rPr>
          <w:rFonts w:ascii="Calibri" w:hAnsi="Calibri" w:cs="Calibri"/>
          <w:sz w:val="22"/>
          <w:szCs w:val="22"/>
        </w:rPr>
        <w:t xml:space="preserve"> that I exchanged countless times</w:t>
      </w:r>
      <w:r w:rsidRPr="001A4748">
        <w:rPr>
          <w:rFonts w:ascii="Calibri" w:hAnsi="Calibri" w:cs="Calibri"/>
          <w:sz w:val="22"/>
          <w:szCs w:val="22"/>
        </w:rPr>
        <w:t xml:space="preserve"> on my walk to the hospital each morning during my life-changing medical elective in Port Vila Central Hospital. </w:t>
      </w:r>
    </w:p>
    <w:p w14:paraId="36B7BC24" w14:textId="0BE902FE" w:rsidR="00CC054D" w:rsidRPr="001A4748" w:rsidRDefault="00CC054D" w:rsidP="00CC054D">
      <w:pPr>
        <w:pStyle w:val="NormalWeb"/>
        <w:rPr>
          <w:rFonts w:ascii="Calibri" w:hAnsi="Calibri" w:cs="Calibri"/>
          <w:sz w:val="22"/>
          <w:szCs w:val="22"/>
        </w:rPr>
      </w:pPr>
      <w:r w:rsidRPr="001A4748">
        <w:rPr>
          <w:rFonts w:ascii="Calibri" w:hAnsi="Calibri" w:cs="Calibri"/>
          <w:sz w:val="22"/>
          <w:szCs w:val="22"/>
        </w:rPr>
        <w:t xml:space="preserve">Reflecting on my elective, I am struck by the profound impact this experience had on both my personal and professional development. </w:t>
      </w:r>
      <w:r w:rsidR="0017629E">
        <w:rPr>
          <w:rFonts w:ascii="Calibri" w:hAnsi="Calibri" w:cs="Calibri"/>
          <w:sz w:val="22"/>
          <w:szCs w:val="22"/>
        </w:rPr>
        <w:t xml:space="preserve">My Grandpa worked in Vanuatu in the early 2000’s, </w:t>
      </w:r>
      <w:r w:rsidR="0036606B">
        <w:rPr>
          <w:rFonts w:ascii="Calibri" w:hAnsi="Calibri" w:cs="Calibri"/>
          <w:sz w:val="22"/>
          <w:szCs w:val="22"/>
        </w:rPr>
        <w:t xml:space="preserve">so it was very special to </w:t>
      </w:r>
      <w:r w:rsidR="001D73BB">
        <w:rPr>
          <w:rFonts w:ascii="Calibri" w:hAnsi="Calibri" w:cs="Calibri"/>
          <w:sz w:val="22"/>
          <w:szCs w:val="22"/>
        </w:rPr>
        <w:t xml:space="preserve">have this </w:t>
      </w:r>
      <w:r w:rsidR="0036606B">
        <w:rPr>
          <w:rFonts w:ascii="Calibri" w:hAnsi="Calibri" w:cs="Calibri"/>
          <w:sz w:val="22"/>
          <w:szCs w:val="22"/>
        </w:rPr>
        <w:t>share</w:t>
      </w:r>
      <w:r w:rsidR="001D73BB">
        <w:rPr>
          <w:rFonts w:ascii="Calibri" w:hAnsi="Calibri" w:cs="Calibri"/>
          <w:sz w:val="22"/>
          <w:szCs w:val="22"/>
        </w:rPr>
        <w:t>d experience</w:t>
      </w:r>
      <w:r w:rsidR="0036606B">
        <w:rPr>
          <w:rFonts w:ascii="Calibri" w:hAnsi="Calibri" w:cs="Calibri"/>
          <w:sz w:val="22"/>
          <w:szCs w:val="22"/>
        </w:rPr>
        <w:t xml:space="preserve"> with him.</w:t>
      </w:r>
    </w:p>
    <w:p w14:paraId="1149CA51" w14:textId="20C299B2" w:rsidR="00CC054D" w:rsidRPr="001A4748" w:rsidRDefault="0006577D" w:rsidP="00CC054D">
      <w:pPr>
        <w:pStyle w:val="NormalWeb"/>
        <w:rPr>
          <w:rFonts w:ascii="Calibri" w:hAnsi="Calibri" w:cs="Calibri"/>
          <w:sz w:val="22"/>
          <w:szCs w:val="22"/>
        </w:rPr>
      </w:pPr>
      <w:r>
        <w:rPr>
          <w:rFonts w:ascii="Calibri" w:hAnsi="Calibri" w:cs="Calibri"/>
          <w:noProof/>
          <w:sz w:val="22"/>
          <w:szCs w:val="22"/>
          <w14:ligatures w14:val="standardContextual"/>
        </w:rPr>
        <w:drawing>
          <wp:anchor distT="0" distB="0" distL="114300" distR="114300" simplePos="0" relativeHeight="251658240" behindDoc="0" locked="0" layoutInCell="1" allowOverlap="1" wp14:anchorId="2D01971A" wp14:editId="1DEE1211">
            <wp:simplePos x="0" y="0"/>
            <wp:positionH relativeFrom="column">
              <wp:posOffset>4852035</wp:posOffset>
            </wp:positionH>
            <wp:positionV relativeFrom="paragraph">
              <wp:posOffset>685800</wp:posOffset>
            </wp:positionV>
            <wp:extent cx="1688465" cy="2250440"/>
            <wp:effectExtent l="0" t="0" r="635" b="0"/>
            <wp:wrapSquare wrapText="bothSides"/>
            <wp:docPr id="1829961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961689" name="Picture 1829961689"/>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88465" cy="2250440"/>
                    </a:xfrm>
                    <a:prstGeom prst="rect">
                      <a:avLst/>
                    </a:prstGeom>
                  </pic:spPr>
                </pic:pic>
              </a:graphicData>
            </a:graphic>
            <wp14:sizeRelH relativeFrom="page">
              <wp14:pctWidth>0</wp14:pctWidth>
            </wp14:sizeRelH>
            <wp14:sizeRelV relativeFrom="page">
              <wp14:pctHeight>0</wp14:pctHeight>
            </wp14:sizeRelV>
          </wp:anchor>
        </w:drawing>
      </w:r>
      <w:r w:rsidR="00CC054D" w:rsidRPr="001A4748">
        <w:rPr>
          <w:rFonts w:ascii="Calibri" w:hAnsi="Calibri" w:cs="Calibri"/>
          <w:sz w:val="22"/>
          <w:szCs w:val="22"/>
        </w:rPr>
        <w:t xml:space="preserve">During my elective, I undertook two two-week placements—one in the emergency department (ED) and the other on the medical ward. Each offered unique insights and challenges that enhanced my </w:t>
      </w:r>
      <w:r w:rsidR="00846128" w:rsidRPr="001A4748">
        <w:rPr>
          <w:rFonts w:ascii="Calibri" w:hAnsi="Calibri" w:cs="Calibri"/>
          <w:sz w:val="22"/>
          <w:szCs w:val="22"/>
        </w:rPr>
        <w:t xml:space="preserve">clinical </w:t>
      </w:r>
      <w:r w:rsidR="00CC054D" w:rsidRPr="001A4748">
        <w:rPr>
          <w:rFonts w:ascii="Calibri" w:hAnsi="Calibri" w:cs="Calibri"/>
          <w:sz w:val="22"/>
          <w:szCs w:val="22"/>
        </w:rPr>
        <w:t xml:space="preserve">skills and broadened my </w:t>
      </w:r>
      <w:r w:rsidR="00846128" w:rsidRPr="001A4748">
        <w:rPr>
          <w:rFonts w:ascii="Calibri" w:hAnsi="Calibri" w:cs="Calibri"/>
          <w:sz w:val="22"/>
          <w:szCs w:val="22"/>
        </w:rPr>
        <w:t xml:space="preserve">awareness of </w:t>
      </w:r>
      <w:r w:rsidR="00CC054D" w:rsidRPr="001A4748">
        <w:rPr>
          <w:rFonts w:ascii="Calibri" w:hAnsi="Calibri" w:cs="Calibri"/>
          <w:sz w:val="22"/>
          <w:szCs w:val="22"/>
        </w:rPr>
        <w:t>global health.</w:t>
      </w:r>
    </w:p>
    <w:p w14:paraId="56E32D83" w14:textId="23056363" w:rsidR="00CC054D" w:rsidRPr="001A4748" w:rsidRDefault="0006577D" w:rsidP="00CC054D">
      <w:pPr>
        <w:pStyle w:val="NormalWeb"/>
        <w:rPr>
          <w:rFonts w:ascii="Calibri" w:hAnsi="Calibri" w:cs="Calibri"/>
          <w:sz w:val="22"/>
          <w:szCs w:val="22"/>
        </w:rPr>
      </w:pPr>
      <w:r>
        <w:rPr>
          <w:rFonts w:ascii="Calibri" w:hAnsi="Calibri" w:cs="Calibri"/>
          <w:noProof/>
          <w:sz w:val="22"/>
          <w:szCs w:val="22"/>
          <w14:ligatures w14:val="standardContextual"/>
        </w:rPr>
        <mc:AlternateContent>
          <mc:Choice Requires="wps">
            <w:drawing>
              <wp:anchor distT="0" distB="0" distL="114300" distR="114300" simplePos="0" relativeHeight="251659264" behindDoc="0" locked="0" layoutInCell="1" allowOverlap="1" wp14:anchorId="60453FAE" wp14:editId="63DF3204">
                <wp:simplePos x="0" y="0"/>
                <wp:positionH relativeFrom="column">
                  <wp:posOffset>4852035</wp:posOffset>
                </wp:positionH>
                <wp:positionV relativeFrom="paragraph">
                  <wp:posOffset>2248535</wp:posOffset>
                </wp:positionV>
                <wp:extent cx="1737995" cy="280035"/>
                <wp:effectExtent l="0" t="0" r="1905" b="0"/>
                <wp:wrapSquare wrapText="bothSides"/>
                <wp:docPr id="1467005395" name="Text Box 4"/>
                <wp:cNvGraphicFramePr/>
                <a:graphic xmlns:a="http://schemas.openxmlformats.org/drawingml/2006/main">
                  <a:graphicData uri="http://schemas.microsoft.com/office/word/2010/wordprocessingShape">
                    <wps:wsp>
                      <wps:cNvSpPr txBox="1"/>
                      <wps:spPr>
                        <a:xfrm>
                          <a:off x="0" y="0"/>
                          <a:ext cx="1737995" cy="280035"/>
                        </a:xfrm>
                        <a:prstGeom prst="rect">
                          <a:avLst/>
                        </a:prstGeom>
                        <a:solidFill>
                          <a:schemeClr val="lt1"/>
                        </a:solidFill>
                        <a:ln w="6350">
                          <a:noFill/>
                        </a:ln>
                      </wps:spPr>
                      <wps:txbx>
                        <w:txbxContent>
                          <w:p w14:paraId="7AEB3EB9" w14:textId="53D6D02D" w:rsidR="0006577D" w:rsidRPr="0006577D" w:rsidRDefault="0006577D">
                            <w:pPr>
                              <w:rPr>
                                <w:sz w:val="20"/>
                                <w:szCs w:val="20"/>
                              </w:rPr>
                            </w:pPr>
                            <w:r w:rsidRPr="0006577D">
                              <w:rPr>
                                <w:sz w:val="20"/>
                                <w:szCs w:val="20"/>
                              </w:rPr>
                              <w:t>Suturing on New Years 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453FAE" id="_x0000_t202" coordsize="21600,21600" o:spt="202" path="m,l,21600r21600,l21600,xe">
                <v:stroke joinstyle="miter"/>
                <v:path gradientshapeok="t" o:connecttype="rect"/>
              </v:shapetype>
              <v:shape id="Text Box 4" o:spid="_x0000_s1026" type="#_x0000_t202" style="position:absolute;margin-left:382.05pt;margin-top:177.05pt;width:136.85pt;height:22.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" fillcolor="white [3201]" stroked="f" strokeweight=".5pt">
                <v:textbox>
                  <w:txbxContent>
                    <w:p w14:paraId="7AEB3EB9" w14:textId="53D6D02D" w:rsidR="0006577D" w:rsidRPr="0006577D" w:rsidRDefault="0006577D">
                      <w:pPr>
                        <w:rPr>
                          <w:sz w:val="20"/>
                          <w:szCs w:val="20"/>
                        </w:rPr>
                      </w:pPr>
                      <w:r w:rsidRPr="0006577D">
                        <w:rPr>
                          <w:sz w:val="20"/>
                          <w:szCs w:val="20"/>
                        </w:rPr>
                        <w:t>Suturing on New Years Day!</w:t>
                      </w:r>
                    </w:p>
                  </w:txbxContent>
                </v:textbox>
                <w10:wrap type="square"/>
              </v:shape>
            </w:pict>
          </mc:Fallback>
        </mc:AlternateContent>
      </w:r>
      <w:r w:rsidR="00CC054D" w:rsidRPr="001A4748">
        <w:rPr>
          <w:rFonts w:ascii="Calibri" w:hAnsi="Calibri" w:cs="Calibri"/>
          <w:sz w:val="22"/>
          <w:szCs w:val="22"/>
        </w:rPr>
        <w:t xml:space="preserve">The emergency department placement was an incredible opportunity to </w:t>
      </w:r>
      <w:r w:rsidR="00846128" w:rsidRPr="001A4748">
        <w:rPr>
          <w:rFonts w:ascii="Calibri" w:hAnsi="Calibri" w:cs="Calibri"/>
          <w:sz w:val="22"/>
          <w:szCs w:val="22"/>
        </w:rPr>
        <w:t>practi</w:t>
      </w:r>
      <w:r w:rsidR="000E4F31">
        <w:rPr>
          <w:rFonts w:ascii="Calibri" w:hAnsi="Calibri" w:cs="Calibri"/>
          <w:sz w:val="22"/>
          <w:szCs w:val="22"/>
        </w:rPr>
        <w:t>s</w:t>
      </w:r>
      <w:r w:rsidR="00846128" w:rsidRPr="001A4748">
        <w:rPr>
          <w:rFonts w:ascii="Calibri" w:hAnsi="Calibri" w:cs="Calibri"/>
          <w:sz w:val="22"/>
          <w:szCs w:val="22"/>
        </w:rPr>
        <w:t>e</w:t>
      </w:r>
      <w:r w:rsidR="00CC054D" w:rsidRPr="001A4748">
        <w:rPr>
          <w:rFonts w:ascii="Calibri" w:hAnsi="Calibri" w:cs="Calibri"/>
          <w:sz w:val="22"/>
          <w:szCs w:val="22"/>
        </w:rPr>
        <w:t xml:space="preserve"> my practical and communication skills. From day one, the hands-on nature of the work became apparent. On New Year’s Day, the department saw a surge of patients requiring sutures, and </w:t>
      </w:r>
      <w:r w:rsidR="00051207">
        <w:rPr>
          <w:rFonts w:ascii="Calibri" w:hAnsi="Calibri" w:cs="Calibri"/>
          <w:sz w:val="22"/>
          <w:szCs w:val="22"/>
        </w:rPr>
        <w:t>my fellow</w:t>
      </w:r>
      <w:r w:rsidR="00846128" w:rsidRPr="001A4748">
        <w:rPr>
          <w:rFonts w:ascii="Calibri" w:hAnsi="Calibri" w:cs="Calibri"/>
          <w:sz w:val="22"/>
          <w:szCs w:val="22"/>
        </w:rPr>
        <w:t xml:space="preserve"> medical students and I</w:t>
      </w:r>
      <w:r w:rsidR="00CC054D" w:rsidRPr="001A4748">
        <w:rPr>
          <w:rFonts w:ascii="Calibri" w:hAnsi="Calibri" w:cs="Calibri"/>
          <w:sz w:val="22"/>
          <w:szCs w:val="22"/>
        </w:rPr>
        <w:t xml:space="preserve"> had the chance to take the lead in what became an impromptu “suturing clinic” supervised by the dedicated nursing staff. This experience was invaluable in building my confidence in performing procedures under pressure. Additionally, I gained significant practice in cannulation, which at times required lateral thinking to overcome challenges (such as using a glove as a tourniquet due </w:t>
      </w:r>
      <w:r w:rsidR="00F11965">
        <w:rPr>
          <w:rFonts w:ascii="Calibri" w:hAnsi="Calibri" w:cs="Calibri"/>
          <w:sz w:val="22"/>
          <w:szCs w:val="22"/>
        </w:rPr>
        <w:t xml:space="preserve">to </w:t>
      </w:r>
      <w:r w:rsidR="00CC054D" w:rsidRPr="001A4748">
        <w:rPr>
          <w:rFonts w:ascii="Calibri" w:hAnsi="Calibri" w:cs="Calibri"/>
          <w:sz w:val="22"/>
          <w:szCs w:val="22"/>
        </w:rPr>
        <w:t xml:space="preserve">the limited supply). Beyond the technical aspects, working in the ED honed my communication skills as I navigated language barriers and adapted to the cultural nuances of patient interactions. </w:t>
      </w:r>
      <w:r w:rsidR="00846128" w:rsidRPr="001A4748">
        <w:rPr>
          <w:rFonts w:ascii="Calibri" w:hAnsi="Calibri" w:cs="Calibri"/>
          <w:sz w:val="22"/>
          <w:szCs w:val="22"/>
        </w:rPr>
        <w:t>It inspired me to start learning Bislama</w:t>
      </w:r>
      <w:r w:rsidR="001A0E36">
        <w:rPr>
          <w:rFonts w:ascii="Calibri" w:hAnsi="Calibri" w:cs="Calibri"/>
          <w:sz w:val="22"/>
          <w:szCs w:val="22"/>
        </w:rPr>
        <w:t>, w</w:t>
      </w:r>
      <w:r w:rsidR="00846128" w:rsidRPr="001A4748">
        <w:rPr>
          <w:rFonts w:ascii="Calibri" w:hAnsi="Calibri" w:cs="Calibri"/>
          <w:sz w:val="22"/>
          <w:szCs w:val="22"/>
        </w:rPr>
        <w:t xml:space="preserve">hich, while my </w:t>
      </w:r>
      <w:r w:rsidR="00D957D8">
        <w:rPr>
          <w:rFonts w:ascii="Calibri" w:hAnsi="Calibri" w:cs="Calibri"/>
          <w:sz w:val="22"/>
          <w:szCs w:val="22"/>
        </w:rPr>
        <w:t xml:space="preserve">initial </w:t>
      </w:r>
      <w:r w:rsidR="00846128" w:rsidRPr="001A4748">
        <w:rPr>
          <w:rFonts w:ascii="Calibri" w:hAnsi="Calibri" w:cs="Calibri"/>
          <w:sz w:val="22"/>
          <w:szCs w:val="22"/>
        </w:rPr>
        <w:t xml:space="preserve">attempts were </w:t>
      </w:r>
      <w:r w:rsidR="00D957D8">
        <w:rPr>
          <w:rFonts w:ascii="Calibri" w:hAnsi="Calibri" w:cs="Calibri"/>
          <w:sz w:val="22"/>
          <w:szCs w:val="22"/>
        </w:rPr>
        <w:t>shaky</w:t>
      </w:r>
      <w:r w:rsidR="00846128" w:rsidRPr="001A4748">
        <w:rPr>
          <w:rFonts w:ascii="Calibri" w:hAnsi="Calibri" w:cs="Calibri"/>
          <w:sz w:val="22"/>
          <w:szCs w:val="22"/>
        </w:rPr>
        <w:t xml:space="preserve">, were greatly appreciated by the patients. </w:t>
      </w:r>
    </w:p>
    <w:p w14:paraId="171939FD" w14:textId="1713CF2D" w:rsidR="00CC054D" w:rsidRPr="001A4748" w:rsidRDefault="00CC054D" w:rsidP="00CC054D">
      <w:pPr>
        <w:pStyle w:val="NormalWeb"/>
        <w:rPr>
          <w:rFonts w:ascii="Calibri" w:hAnsi="Calibri" w:cs="Calibri"/>
          <w:sz w:val="22"/>
          <w:szCs w:val="22"/>
        </w:rPr>
      </w:pPr>
      <w:r w:rsidRPr="001A4748">
        <w:rPr>
          <w:rFonts w:ascii="Calibri" w:hAnsi="Calibri" w:cs="Calibri"/>
          <w:sz w:val="22"/>
          <w:szCs w:val="22"/>
        </w:rPr>
        <w:t>In contrast, my placement on the medical ward focused more on clinical decision-making and developing a holistic approach to patient care. The limited resources of the hospital forced me to think critically about the necessity of investigations and treatments, sharpening my diagnostic skills and teaching me to rely on clinical judgment over diagnostic tests. One impactful situation was hearing of a patient requiring a CT (</w:t>
      </w:r>
      <w:r w:rsidR="00846128" w:rsidRPr="001A4748">
        <w:rPr>
          <w:rFonts w:ascii="Calibri" w:hAnsi="Calibri" w:cs="Calibri"/>
          <w:sz w:val="22"/>
          <w:szCs w:val="22"/>
        </w:rPr>
        <w:t>a standard tool in Australia</w:t>
      </w:r>
      <w:r w:rsidRPr="001A4748">
        <w:rPr>
          <w:rFonts w:ascii="Calibri" w:hAnsi="Calibri" w:cs="Calibri"/>
          <w:sz w:val="22"/>
          <w:szCs w:val="22"/>
        </w:rPr>
        <w:t xml:space="preserve">) to investigate ongoing headaches. As a CT is not currently available in Vanuatu, they would need to acquire a </w:t>
      </w:r>
      <w:r w:rsidR="0022016B" w:rsidRPr="001A4748">
        <w:rPr>
          <w:rFonts w:ascii="Calibri" w:hAnsi="Calibri" w:cs="Calibri"/>
          <w:sz w:val="22"/>
          <w:szCs w:val="22"/>
        </w:rPr>
        <w:t>passport and</w:t>
      </w:r>
      <w:r w:rsidRPr="001A4748">
        <w:rPr>
          <w:rFonts w:ascii="Calibri" w:hAnsi="Calibri" w:cs="Calibri"/>
          <w:sz w:val="22"/>
          <w:szCs w:val="22"/>
        </w:rPr>
        <w:t xml:space="preserve"> book a return flight to Fiji. This made me realise the challenges that limited-resource settings face, </w:t>
      </w:r>
      <w:r w:rsidR="00846128" w:rsidRPr="001A4748">
        <w:rPr>
          <w:rFonts w:ascii="Calibri" w:hAnsi="Calibri" w:cs="Calibri"/>
          <w:sz w:val="22"/>
          <w:szCs w:val="22"/>
        </w:rPr>
        <w:t>placing stress</w:t>
      </w:r>
      <w:r w:rsidRPr="001A4748">
        <w:rPr>
          <w:rFonts w:ascii="Calibri" w:hAnsi="Calibri" w:cs="Calibri"/>
          <w:sz w:val="22"/>
          <w:szCs w:val="22"/>
        </w:rPr>
        <w:t xml:space="preserve"> on the hospital, health staff and patients. </w:t>
      </w:r>
    </w:p>
    <w:p w14:paraId="6455DB3F" w14:textId="532D03D9" w:rsidR="00CC054D" w:rsidRPr="001A4748" w:rsidRDefault="00CC054D" w:rsidP="00CC054D">
      <w:pPr>
        <w:pStyle w:val="NormalWeb"/>
        <w:rPr>
          <w:rFonts w:ascii="Calibri" w:hAnsi="Calibri" w:cs="Calibri"/>
          <w:sz w:val="22"/>
          <w:szCs w:val="22"/>
        </w:rPr>
      </w:pPr>
      <w:r w:rsidRPr="001A4748">
        <w:rPr>
          <w:rFonts w:ascii="Calibri" w:hAnsi="Calibri" w:cs="Calibri"/>
          <w:sz w:val="22"/>
          <w:szCs w:val="22"/>
        </w:rPr>
        <w:t xml:space="preserve">I had the privilege of learning from inspiring mentors who were generous with their time and expertise, offering insights into managing complex cases </w:t>
      </w:r>
      <w:r w:rsidR="00846128" w:rsidRPr="001A4748">
        <w:rPr>
          <w:rFonts w:ascii="Calibri" w:hAnsi="Calibri" w:cs="Calibri"/>
          <w:sz w:val="22"/>
          <w:szCs w:val="22"/>
        </w:rPr>
        <w:t>in a developing country</w:t>
      </w:r>
      <w:r w:rsidRPr="001A4748">
        <w:rPr>
          <w:rFonts w:ascii="Calibri" w:hAnsi="Calibri" w:cs="Calibri"/>
          <w:sz w:val="22"/>
          <w:szCs w:val="22"/>
        </w:rPr>
        <w:t xml:space="preserve">. I am deeply grateful for their guidance, which not only enriched my clinical knowledge but also reinforced the importance of mentorship in medicine. </w:t>
      </w:r>
    </w:p>
    <w:p w14:paraId="5227314A" w14:textId="41F1A690" w:rsidR="00CC054D" w:rsidRPr="001A4748" w:rsidRDefault="00CC054D" w:rsidP="00CC054D">
      <w:pPr>
        <w:pStyle w:val="NormalWeb"/>
        <w:rPr>
          <w:rFonts w:ascii="Calibri" w:hAnsi="Calibri" w:cs="Calibri"/>
          <w:sz w:val="22"/>
          <w:szCs w:val="22"/>
        </w:rPr>
      </w:pPr>
      <w:r w:rsidRPr="001A4748">
        <w:rPr>
          <w:rFonts w:ascii="Calibri" w:hAnsi="Calibri" w:cs="Calibri"/>
          <w:sz w:val="22"/>
          <w:szCs w:val="22"/>
        </w:rPr>
        <w:t xml:space="preserve">Another highlight of my elective was meeting the AUSMAT (Australian Medical Assistance Team), who were in </w:t>
      </w:r>
      <w:r w:rsidR="00846128" w:rsidRPr="001A4748">
        <w:rPr>
          <w:rFonts w:ascii="Calibri" w:hAnsi="Calibri" w:cs="Calibri"/>
          <w:sz w:val="22"/>
          <w:szCs w:val="22"/>
        </w:rPr>
        <w:t>Port Vila</w:t>
      </w:r>
      <w:r w:rsidRPr="001A4748">
        <w:rPr>
          <w:rFonts w:ascii="Calibri" w:hAnsi="Calibri" w:cs="Calibri"/>
          <w:sz w:val="22"/>
          <w:szCs w:val="22"/>
        </w:rPr>
        <w:t xml:space="preserve"> assisting the hospital’s recovery </w:t>
      </w:r>
      <w:r w:rsidR="00AE4F7B">
        <w:rPr>
          <w:rFonts w:ascii="Calibri" w:hAnsi="Calibri" w:cs="Calibri"/>
          <w:sz w:val="22"/>
          <w:szCs w:val="22"/>
        </w:rPr>
        <w:t>effort</w:t>
      </w:r>
      <w:r w:rsidR="00585D83">
        <w:rPr>
          <w:rFonts w:ascii="Calibri" w:hAnsi="Calibri" w:cs="Calibri"/>
          <w:sz w:val="22"/>
          <w:szCs w:val="22"/>
        </w:rPr>
        <w:t xml:space="preserve"> </w:t>
      </w:r>
      <w:r w:rsidRPr="001A4748">
        <w:rPr>
          <w:rFonts w:ascii="Calibri" w:hAnsi="Calibri" w:cs="Calibri"/>
          <w:sz w:val="22"/>
          <w:szCs w:val="22"/>
        </w:rPr>
        <w:t>after the recent earthquake. The</w:t>
      </w:r>
      <w:r w:rsidR="00846128" w:rsidRPr="001A4748">
        <w:rPr>
          <w:rFonts w:ascii="Calibri" w:hAnsi="Calibri" w:cs="Calibri"/>
          <w:sz w:val="22"/>
          <w:szCs w:val="22"/>
        </w:rPr>
        <w:t xml:space="preserve">y </w:t>
      </w:r>
      <w:r w:rsidRPr="001A4748">
        <w:rPr>
          <w:rFonts w:ascii="Calibri" w:hAnsi="Calibri" w:cs="Calibri"/>
          <w:sz w:val="22"/>
          <w:szCs w:val="22"/>
        </w:rPr>
        <w:t>brought a unique dynamic to the hospital, as they provided life-saving surgeries and worked alongside the local team to restore services. Observing their operations was both inspiring and educational, offering a glimpse into the critical role of international aid in disaster response. It also reinforced my desire to contribute to similar efforts in the future, particularly in the Pacific region.</w:t>
      </w:r>
    </w:p>
    <w:p w14:paraId="449AD433" w14:textId="2282EE05" w:rsidR="00CC054D" w:rsidRPr="001A4748" w:rsidRDefault="00A414DA" w:rsidP="00CC054D">
      <w:pPr>
        <w:pStyle w:val="NormalWeb"/>
        <w:rPr>
          <w:rFonts w:ascii="Calibri" w:hAnsi="Calibri" w:cs="Calibri"/>
          <w:sz w:val="22"/>
          <w:szCs w:val="22"/>
        </w:rPr>
      </w:pPr>
      <w:r>
        <w:rPr>
          <w:rFonts w:ascii="Calibri" w:hAnsi="Calibri" w:cs="Calibri"/>
          <w:noProof/>
          <w:sz w:val="22"/>
          <w:szCs w:val="22"/>
          <w14:ligatures w14:val="standardContextual"/>
        </w:rPr>
        <w:lastRenderedPageBreak/>
        <w:drawing>
          <wp:anchor distT="0" distB="0" distL="114300" distR="114300" simplePos="0" relativeHeight="251660288" behindDoc="0" locked="0" layoutInCell="1" allowOverlap="1" wp14:anchorId="5D8E013B" wp14:editId="6585240C">
            <wp:simplePos x="0" y="0"/>
            <wp:positionH relativeFrom="column">
              <wp:posOffset>-632749</wp:posOffset>
            </wp:positionH>
            <wp:positionV relativeFrom="paragraph">
              <wp:posOffset>1342679</wp:posOffset>
            </wp:positionV>
            <wp:extent cx="2407920" cy="1805940"/>
            <wp:effectExtent l="0" t="0" r="5080" b="0"/>
            <wp:wrapSquare wrapText="bothSides"/>
            <wp:docPr id="5325040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504075" name="Picture 5325040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07920" cy="1805940"/>
                    </a:xfrm>
                    <a:prstGeom prst="rect">
                      <a:avLst/>
                    </a:prstGeom>
                  </pic:spPr>
                </pic:pic>
              </a:graphicData>
            </a:graphic>
            <wp14:sizeRelH relativeFrom="page">
              <wp14:pctWidth>0</wp14:pctWidth>
            </wp14:sizeRelH>
            <wp14:sizeRelV relativeFrom="page">
              <wp14:pctHeight>0</wp14:pctHeight>
            </wp14:sizeRelV>
          </wp:anchor>
        </w:drawing>
      </w:r>
      <w:r w:rsidR="00846128" w:rsidRPr="001A4748">
        <w:rPr>
          <w:rFonts w:ascii="Calibri" w:hAnsi="Calibri" w:cs="Calibri"/>
          <w:sz w:val="22"/>
          <w:szCs w:val="22"/>
        </w:rPr>
        <w:t xml:space="preserve">There were many unique and memorable experiences </w:t>
      </w:r>
      <w:r w:rsidR="00CC054D" w:rsidRPr="001A4748">
        <w:rPr>
          <w:rFonts w:ascii="Calibri" w:hAnsi="Calibri" w:cs="Calibri"/>
          <w:sz w:val="22"/>
          <w:szCs w:val="22"/>
        </w:rPr>
        <w:t>I still smile</w:t>
      </w:r>
      <w:r w:rsidR="00846128" w:rsidRPr="001A4748">
        <w:rPr>
          <w:rFonts w:ascii="Calibri" w:hAnsi="Calibri" w:cs="Calibri"/>
          <w:sz w:val="22"/>
          <w:szCs w:val="22"/>
        </w:rPr>
        <w:t xml:space="preserve"> about, such as</w:t>
      </w:r>
      <w:r w:rsidR="00CC054D" w:rsidRPr="001A4748">
        <w:rPr>
          <w:rFonts w:ascii="Calibri" w:hAnsi="Calibri" w:cs="Calibri"/>
          <w:sz w:val="22"/>
          <w:szCs w:val="22"/>
        </w:rPr>
        <w:t xml:space="preserve"> eating mangoes on our first day in the ED</w:t>
      </w:r>
      <w:r w:rsidR="0072571B">
        <w:rPr>
          <w:rFonts w:ascii="Calibri" w:hAnsi="Calibri" w:cs="Calibri"/>
          <w:sz w:val="22"/>
          <w:szCs w:val="22"/>
        </w:rPr>
        <w:t xml:space="preserve"> or</w:t>
      </w:r>
      <w:r w:rsidR="00CC054D" w:rsidRPr="001A4748">
        <w:rPr>
          <w:rFonts w:ascii="Calibri" w:hAnsi="Calibri" w:cs="Calibri"/>
          <w:sz w:val="22"/>
          <w:szCs w:val="22"/>
        </w:rPr>
        <w:t xml:space="preserve"> </w:t>
      </w:r>
      <w:r w:rsidR="00846128" w:rsidRPr="001A4748">
        <w:rPr>
          <w:rFonts w:ascii="Calibri" w:hAnsi="Calibri" w:cs="Calibri"/>
          <w:sz w:val="22"/>
          <w:szCs w:val="22"/>
        </w:rPr>
        <w:t>t</w:t>
      </w:r>
      <w:r w:rsidR="00CC054D" w:rsidRPr="001A4748">
        <w:rPr>
          <w:rFonts w:ascii="Calibri" w:hAnsi="Calibri" w:cs="Calibri"/>
          <w:sz w:val="22"/>
          <w:szCs w:val="22"/>
        </w:rPr>
        <w:t>he collaborative atmosphere in the hospital</w:t>
      </w:r>
      <w:r w:rsidR="001A4748" w:rsidRPr="001A4748">
        <w:rPr>
          <w:rFonts w:ascii="Calibri" w:hAnsi="Calibri" w:cs="Calibri"/>
          <w:sz w:val="22"/>
          <w:szCs w:val="22"/>
        </w:rPr>
        <w:t xml:space="preserve">- </w:t>
      </w:r>
      <w:r w:rsidR="00CC054D" w:rsidRPr="001A4748">
        <w:rPr>
          <w:rFonts w:ascii="Calibri" w:hAnsi="Calibri" w:cs="Calibri"/>
          <w:sz w:val="22"/>
          <w:szCs w:val="22"/>
        </w:rPr>
        <w:t xml:space="preserve">working alongside nurses to complete tasks </w:t>
      </w:r>
      <w:r w:rsidR="000A04D0">
        <w:rPr>
          <w:rFonts w:ascii="Calibri" w:hAnsi="Calibri" w:cs="Calibri"/>
          <w:sz w:val="22"/>
          <w:szCs w:val="22"/>
        </w:rPr>
        <w:t>and</w:t>
      </w:r>
      <w:r w:rsidR="000A04D0" w:rsidRPr="001A4748">
        <w:rPr>
          <w:rFonts w:ascii="Calibri" w:hAnsi="Calibri" w:cs="Calibri"/>
          <w:sz w:val="22"/>
          <w:szCs w:val="22"/>
        </w:rPr>
        <w:t xml:space="preserve"> </w:t>
      </w:r>
      <w:r w:rsidR="00CC054D" w:rsidRPr="001A4748">
        <w:rPr>
          <w:rFonts w:ascii="Calibri" w:hAnsi="Calibri" w:cs="Calibri"/>
          <w:sz w:val="22"/>
          <w:szCs w:val="22"/>
        </w:rPr>
        <w:t>sharing knowledge with my peers</w:t>
      </w:r>
      <w:r w:rsidR="001A4748" w:rsidRPr="001A4748">
        <w:rPr>
          <w:rFonts w:ascii="Calibri" w:hAnsi="Calibri" w:cs="Calibri"/>
          <w:sz w:val="22"/>
          <w:szCs w:val="22"/>
        </w:rPr>
        <w:t xml:space="preserve">. </w:t>
      </w:r>
      <w:r w:rsidR="00CC054D" w:rsidRPr="001A4748">
        <w:rPr>
          <w:rFonts w:ascii="Calibri" w:hAnsi="Calibri" w:cs="Calibri"/>
          <w:sz w:val="22"/>
          <w:szCs w:val="22"/>
        </w:rPr>
        <w:t>The opportunity to conduct clinical exams on patients with clear, real signs of pathology</w:t>
      </w:r>
      <w:r w:rsidR="001A4748" w:rsidRPr="001A4748">
        <w:rPr>
          <w:rFonts w:ascii="Calibri" w:hAnsi="Calibri" w:cs="Calibri"/>
          <w:sz w:val="22"/>
          <w:szCs w:val="22"/>
        </w:rPr>
        <w:t xml:space="preserve"> (</w:t>
      </w:r>
      <w:r w:rsidR="00CC054D" w:rsidRPr="001A4748">
        <w:rPr>
          <w:rFonts w:ascii="Calibri" w:hAnsi="Calibri" w:cs="Calibri"/>
          <w:sz w:val="22"/>
          <w:szCs w:val="22"/>
        </w:rPr>
        <w:t xml:space="preserve">something </w:t>
      </w:r>
      <w:r w:rsidR="000C52AC">
        <w:rPr>
          <w:rFonts w:ascii="Calibri" w:hAnsi="Calibri" w:cs="Calibri"/>
          <w:sz w:val="22"/>
          <w:szCs w:val="22"/>
        </w:rPr>
        <w:t xml:space="preserve">seen to a lesser extent </w:t>
      </w:r>
      <w:r w:rsidR="00CC054D" w:rsidRPr="001A4748">
        <w:rPr>
          <w:rFonts w:ascii="Calibri" w:hAnsi="Calibri" w:cs="Calibri"/>
          <w:sz w:val="22"/>
          <w:szCs w:val="22"/>
        </w:rPr>
        <w:t>in Australia due to the early diagnosis and treatment of most condition</w:t>
      </w:r>
      <w:r w:rsidR="00846128" w:rsidRPr="001A4748">
        <w:rPr>
          <w:rFonts w:ascii="Calibri" w:hAnsi="Calibri" w:cs="Calibri"/>
          <w:sz w:val="22"/>
          <w:szCs w:val="22"/>
        </w:rPr>
        <w:t>s</w:t>
      </w:r>
      <w:r w:rsidR="001A4748" w:rsidRPr="001A4748">
        <w:rPr>
          <w:rFonts w:ascii="Calibri" w:hAnsi="Calibri" w:cs="Calibri"/>
          <w:sz w:val="22"/>
          <w:szCs w:val="22"/>
        </w:rPr>
        <w:t>) was invaluable learning</w:t>
      </w:r>
      <w:r w:rsidR="00846128" w:rsidRPr="001A4748">
        <w:rPr>
          <w:rFonts w:ascii="Calibri" w:hAnsi="Calibri" w:cs="Calibri"/>
          <w:sz w:val="22"/>
          <w:szCs w:val="22"/>
        </w:rPr>
        <w:t xml:space="preserve">. </w:t>
      </w:r>
      <w:r w:rsidR="00CC054D" w:rsidRPr="001A4748">
        <w:rPr>
          <w:rFonts w:ascii="Calibri" w:hAnsi="Calibri" w:cs="Calibri"/>
          <w:sz w:val="22"/>
          <w:szCs w:val="22"/>
        </w:rPr>
        <w:t xml:space="preserve">These experiences highlighted the importance of being adaptable, resourceful, and </w:t>
      </w:r>
      <w:r w:rsidR="00E634C5">
        <w:rPr>
          <w:rFonts w:ascii="Calibri" w:hAnsi="Calibri" w:cs="Calibri"/>
          <w:sz w:val="22"/>
          <w:szCs w:val="22"/>
        </w:rPr>
        <w:t>in tune with</w:t>
      </w:r>
      <w:r w:rsidR="00CC054D" w:rsidRPr="001A4748">
        <w:rPr>
          <w:rFonts w:ascii="Calibri" w:hAnsi="Calibri" w:cs="Calibri"/>
          <w:sz w:val="22"/>
          <w:szCs w:val="22"/>
        </w:rPr>
        <w:t xml:space="preserve"> the needs of the community.</w:t>
      </w:r>
      <w:r w:rsidR="00846128" w:rsidRPr="001A4748">
        <w:rPr>
          <w:rFonts w:ascii="Calibri" w:hAnsi="Calibri" w:cs="Calibri"/>
          <w:sz w:val="22"/>
          <w:szCs w:val="22"/>
        </w:rPr>
        <w:t xml:space="preserve"> </w:t>
      </w:r>
    </w:p>
    <w:p w14:paraId="02CB8D16" w14:textId="488A8A2A" w:rsidR="00CC054D" w:rsidRDefault="00CC054D" w:rsidP="00CC054D">
      <w:pPr>
        <w:pStyle w:val="NormalWeb"/>
        <w:rPr>
          <w:rFonts w:ascii="Calibri" w:hAnsi="Calibri" w:cs="Calibri"/>
          <w:sz w:val="22"/>
          <w:szCs w:val="22"/>
        </w:rPr>
      </w:pPr>
      <w:r w:rsidRPr="001A4748">
        <w:rPr>
          <w:rFonts w:ascii="Calibri" w:hAnsi="Calibri" w:cs="Calibri"/>
          <w:sz w:val="22"/>
          <w:szCs w:val="22"/>
        </w:rPr>
        <w:t>Outside of the hospital, I embraced the opportunity to explore the island of Efate and immerse myself in Vanuatu’s vibrant culture. Snorke</w:t>
      </w:r>
      <w:r w:rsidR="001A4748" w:rsidRPr="001A4748">
        <w:rPr>
          <w:rFonts w:ascii="Calibri" w:hAnsi="Calibri" w:cs="Calibri"/>
          <w:sz w:val="22"/>
          <w:szCs w:val="22"/>
        </w:rPr>
        <w:t>l</w:t>
      </w:r>
      <w:r w:rsidRPr="001A4748">
        <w:rPr>
          <w:rFonts w:ascii="Calibri" w:hAnsi="Calibri" w:cs="Calibri"/>
          <w:sz w:val="22"/>
          <w:szCs w:val="22"/>
        </w:rPr>
        <w:t>ling at various breathtaking locations, sampling local Tanna coffee, and experiencing island life were all unforgettable. A particular highlight was visiting the Ekasup Cultural Village, where I learned about the history and traditions of Vanuatu</w:t>
      </w:r>
      <w:r w:rsidR="001A4748" w:rsidRPr="001A4748">
        <w:rPr>
          <w:rFonts w:ascii="Calibri" w:hAnsi="Calibri" w:cs="Calibri"/>
          <w:sz w:val="22"/>
          <w:szCs w:val="22"/>
        </w:rPr>
        <w:t xml:space="preserve">. This </w:t>
      </w:r>
      <w:r w:rsidRPr="001A4748">
        <w:rPr>
          <w:rFonts w:ascii="Calibri" w:hAnsi="Calibri" w:cs="Calibri"/>
          <w:sz w:val="22"/>
          <w:szCs w:val="22"/>
        </w:rPr>
        <w:t xml:space="preserve">deepened my understanding of the community </w:t>
      </w:r>
      <w:r w:rsidR="001A4748" w:rsidRPr="001A4748">
        <w:rPr>
          <w:rFonts w:ascii="Calibri" w:hAnsi="Calibri" w:cs="Calibri"/>
          <w:sz w:val="22"/>
          <w:szCs w:val="22"/>
        </w:rPr>
        <w:t>and highlighted</w:t>
      </w:r>
      <w:r w:rsidRPr="001A4748">
        <w:rPr>
          <w:rFonts w:ascii="Calibri" w:hAnsi="Calibri" w:cs="Calibri"/>
          <w:sz w:val="22"/>
          <w:szCs w:val="22"/>
        </w:rPr>
        <w:t xml:space="preserve"> the importance of cultural competence in medicine.</w:t>
      </w:r>
      <w:r w:rsidR="001A4748" w:rsidRPr="001A4748">
        <w:rPr>
          <w:rFonts w:ascii="Calibri" w:hAnsi="Calibri" w:cs="Calibri"/>
          <w:sz w:val="22"/>
          <w:szCs w:val="22"/>
        </w:rPr>
        <w:t xml:space="preserve"> </w:t>
      </w:r>
      <w:r w:rsidR="0006577D">
        <w:rPr>
          <w:rFonts w:ascii="Calibri" w:hAnsi="Calibri" w:cs="Calibri"/>
          <w:sz w:val="22"/>
          <w:szCs w:val="22"/>
        </w:rPr>
        <w:t xml:space="preserve">I also loved tasting the local delicacies of Kava and island kakae! </w:t>
      </w:r>
    </w:p>
    <w:p w14:paraId="63BE096C" w14:textId="199F4801" w:rsidR="0006577D" w:rsidRPr="001A4748" w:rsidRDefault="0006577D" w:rsidP="00CC054D">
      <w:pPr>
        <w:pStyle w:val="NormalWeb"/>
        <w:rPr>
          <w:rFonts w:ascii="Calibri" w:hAnsi="Calibri" w:cs="Calibri"/>
          <w:sz w:val="22"/>
          <w:szCs w:val="22"/>
        </w:rPr>
      </w:pPr>
      <w:r>
        <w:rPr>
          <w:rFonts w:ascii="Calibri" w:hAnsi="Calibri" w:cs="Calibri"/>
          <w:noProof/>
          <w:sz w:val="22"/>
          <w:szCs w:val="22"/>
          <w14:ligatures w14:val="standardContextual"/>
        </w:rPr>
        <mc:AlternateContent>
          <mc:Choice Requires="wps">
            <w:drawing>
              <wp:anchor distT="0" distB="0" distL="114300" distR="114300" simplePos="0" relativeHeight="251662336" behindDoc="0" locked="0" layoutInCell="1" allowOverlap="1" wp14:anchorId="649F96DA" wp14:editId="3A47D9FC">
                <wp:simplePos x="0" y="0"/>
                <wp:positionH relativeFrom="column">
                  <wp:posOffset>-689063</wp:posOffset>
                </wp:positionH>
                <wp:positionV relativeFrom="paragraph">
                  <wp:posOffset>58420</wp:posOffset>
                </wp:positionV>
                <wp:extent cx="2543810" cy="253365"/>
                <wp:effectExtent l="0" t="0" r="0" b="635"/>
                <wp:wrapSquare wrapText="bothSides"/>
                <wp:docPr id="1705677078" name="Text Box 6"/>
                <wp:cNvGraphicFramePr/>
                <a:graphic xmlns:a="http://schemas.openxmlformats.org/drawingml/2006/main">
                  <a:graphicData uri="http://schemas.microsoft.com/office/word/2010/wordprocessingShape">
                    <wps:wsp>
                      <wps:cNvSpPr txBox="1"/>
                      <wps:spPr>
                        <a:xfrm>
                          <a:off x="0" y="0"/>
                          <a:ext cx="2543810" cy="253365"/>
                        </a:xfrm>
                        <a:prstGeom prst="rect">
                          <a:avLst/>
                        </a:prstGeom>
                        <a:solidFill>
                          <a:schemeClr val="lt1"/>
                        </a:solidFill>
                        <a:ln w="6350">
                          <a:noFill/>
                        </a:ln>
                      </wps:spPr>
                      <wps:txbx>
                        <w:txbxContent>
                          <w:p w14:paraId="1A4ED9C2" w14:textId="1D3F71B6" w:rsidR="0006577D" w:rsidRPr="0006577D" w:rsidRDefault="0006577D">
                            <w:pPr>
                              <w:rPr>
                                <w:sz w:val="20"/>
                                <w:szCs w:val="20"/>
                              </w:rPr>
                            </w:pPr>
                            <w:r w:rsidRPr="0006577D">
                              <w:rPr>
                                <w:sz w:val="20"/>
                                <w:szCs w:val="20"/>
                              </w:rPr>
                              <w:t>Children at the Ekasup cultural village tour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9F96DA" id="Text Box 6" o:spid="_x0000_s1027" type="#_x0000_t202" style="position:absolute;margin-left:-54.25pt;margin-top:4.6pt;width:200.3pt;height:19.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" fillcolor="white [3201]" stroked="f" strokeweight=".5pt">
                <v:textbox>
                  <w:txbxContent>
                    <w:p w14:paraId="1A4ED9C2" w14:textId="1D3F71B6" w:rsidR="0006577D" w:rsidRPr="0006577D" w:rsidRDefault="0006577D">
                      <w:pPr>
                        <w:rPr>
                          <w:sz w:val="20"/>
                          <w:szCs w:val="20"/>
                        </w:rPr>
                      </w:pPr>
                      <w:r w:rsidRPr="0006577D">
                        <w:rPr>
                          <w:sz w:val="20"/>
                          <w:szCs w:val="20"/>
                        </w:rPr>
                        <w:t>Children at the Ekasup cultural village tour</w:t>
                      </w:r>
                    </w:p>
                  </w:txbxContent>
                </v:textbox>
                <w10:wrap type="square"/>
              </v:shape>
            </w:pict>
          </mc:Fallback>
        </mc:AlternateContent>
      </w:r>
    </w:p>
    <w:p w14:paraId="55F02F53" w14:textId="5A0798BA" w:rsidR="00CC054D" w:rsidRPr="001A4748" w:rsidRDefault="001A4748" w:rsidP="00CC054D">
      <w:pPr>
        <w:pStyle w:val="NormalWeb"/>
        <w:rPr>
          <w:rFonts w:ascii="Calibri" w:hAnsi="Calibri" w:cs="Calibri"/>
          <w:sz w:val="22"/>
          <w:szCs w:val="22"/>
        </w:rPr>
      </w:pPr>
      <w:r w:rsidRPr="001A4748">
        <w:rPr>
          <w:rFonts w:ascii="Calibri" w:hAnsi="Calibri" w:cs="Calibri"/>
          <w:sz w:val="22"/>
          <w:szCs w:val="22"/>
        </w:rPr>
        <w:t xml:space="preserve">Meeting nurses who remembered my </w:t>
      </w:r>
      <w:proofErr w:type="gramStart"/>
      <w:r w:rsidRPr="001A4748">
        <w:rPr>
          <w:rFonts w:ascii="Calibri" w:hAnsi="Calibri" w:cs="Calibri"/>
          <w:sz w:val="22"/>
          <w:szCs w:val="22"/>
        </w:rPr>
        <w:t>Grandpa</w:t>
      </w:r>
      <w:proofErr w:type="gramEnd"/>
      <w:r w:rsidRPr="001A4748">
        <w:rPr>
          <w:rFonts w:ascii="Calibri" w:hAnsi="Calibri" w:cs="Calibri"/>
          <w:sz w:val="22"/>
          <w:szCs w:val="22"/>
        </w:rPr>
        <w:t xml:space="preserve"> from 20 years ago</w:t>
      </w:r>
      <w:r w:rsidR="00CC054D" w:rsidRPr="001A4748">
        <w:rPr>
          <w:rFonts w:ascii="Calibri" w:hAnsi="Calibri" w:cs="Calibri"/>
          <w:sz w:val="22"/>
          <w:szCs w:val="22"/>
        </w:rPr>
        <w:t xml:space="preserve"> was a full-circle moment</w:t>
      </w:r>
      <w:r w:rsidRPr="001A4748">
        <w:rPr>
          <w:rFonts w:ascii="Calibri" w:hAnsi="Calibri" w:cs="Calibri"/>
          <w:sz w:val="22"/>
          <w:szCs w:val="22"/>
        </w:rPr>
        <w:t xml:space="preserve"> which </w:t>
      </w:r>
      <w:r w:rsidR="00CC054D" w:rsidRPr="001A4748">
        <w:rPr>
          <w:rFonts w:ascii="Calibri" w:hAnsi="Calibri" w:cs="Calibri"/>
          <w:sz w:val="22"/>
          <w:szCs w:val="22"/>
        </w:rPr>
        <w:t>reinforced my desire to return to Vanuatu in the future as a practicing doctor</w:t>
      </w:r>
      <w:r w:rsidRPr="001A4748">
        <w:rPr>
          <w:rFonts w:ascii="Calibri" w:hAnsi="Calibri" w:cs="Calibri"/>
          <w:sz w:val="22"/>
          <w:szCs w:val="22"/>
        </w:rPr>
        <w:t>, to c</w:t>
      </w:r>
      <w:r w:rsidR="00CC054D" w:rsidRPr="001A4748">
        <w:rPr>
          <w:rFonts w:ascii="Calibri" w:hAnsi="Calibri" w:cs="Calibri"/>
          <w:sz w:val="22"/>
          <w:szCs w:val="22"/>
        </w:rPr>
        <w:t xml:space="preserve">ontinuing </w:t>
      </w:r>
      <w:r w:rsidRPr="001A4748">
        <w:rPr>
          <w:rFonts w:ascii="Calibri" w:hAnsi="Calibri" w:cs="Calibri"/>
          <w:sz w:val="22"/>
          <w:szCs w:val="22"/>
        </w:rPr>
        <w:t>his legacy</w:t>
      </w:r>
      <w:r w:rsidR="00CC054D" w:rsidRPr="001A4748">
        <w:rPr>
          <w:rFonts w:ascii="Calibri" w:hAnsi="Calibri" w:cs="Calibri"/>
          <w:sz w:val="22"/>
          <w:szCs w:val="22"/>
        </w:rPr>
        <w:t xml:space="preserve"> </w:t>
      </w:r>
      <w:r w:rsidRPr="001A4748">
        <w:rPr>
          <w:rFonts w:ascii="Calibri" w:hAnsi="Calibri" w:cs="Calibri"/>
          <w:sz w:val="22"/>
          <w:szCs w:val="22"/>
        </w:rPr>
        <w:t xml:space="preserve">and give back the community that has so greatly impacted me. </w:t>
      </w:r>
    </w:p>
    <w:p w14:paraId="7A54750B" w14:textId="178C5915" w:rsidR="00CC054D" w:rsidRPr="001A4748" w:rsidRDefault="00935659" w:rsidP="00CC054D">
      <w:pPr>
        <w:pStyle w:val="NormalWeb"/>
        <w:rPr>
          <w:rFonts w:ascii="Calibri" w:hAnsi="Calibri" w:cs="Calibri"/>
          <w:sz w:val="22"/>
          <w:szCs w:val="22"/>
        </w:rPr>
      </w:pPr>
      <w:r>
        <w:rPr>
          <w:rFonts w:ascii="Calibri" w:hAnsi="Calibri" w:cs="Calibri"/>
          <w:noProof/>
          <w:sz w:val="22"/>
          <w:szCs w:val="22"/>
          <w14:ligatures w14:val="standardContextual"/>
        </w:rPr>
        <w:drawing>
          <wp:anchor distT="0" distB="0" distL="114300" distR="114300" simplePos="0" relativeHeight="251661312" behindDoc="0" locked="0" layoutInCell="1" allowOverlap="1" wp14:anchorId="6A4CAE28" wp14:editId="7F924329">
            <wp:simplePos x="0" y="0"/>
            <wp:positionH relativeFrom="column">
              <wp:posOffset>4562280</wp:posOffset>
            </wp:positionH>
            <wp:positionV relativeFrom="paragraph">
              <wp:posOffset>1353028</wp:posOffset>
            </wp:positionV>
            <wp:extent cx="1970405" cy="2616200"/>
            <wp:effectExtent l="0" t="0" r="0" b="0"/>
            <wp:wrapSquare wrapText="bothSides"/>
            <wp:docPr id="9894198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419824" name="Picture 98941982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70405" cy="2616200"/>
                    </a:xfrm>
                    <a:prstGeom prst="rect">
                      <a:avLst/>
                    </a:prstGeom>
                  </pic:spPr>
                </pic:pic>
              </a:graphicData>
            </a:graphic>
            <wp14:sizeRelH relativeFrom="page">
              <wp14:pctWidth>0</wp14:pctWidth>
            </wp14:sizeRelH>
            <wp14:sizeRelV relativeFrom="page">
              <wp14:pctHeight>0</wp14:pctHeight>
            </wp14:sizeRelV>
          </wp:anchor>
        </w:drawing>
      </w:r>
      <w:r w:rsidR="00CC054D" w:rsidRPr="001A4748">
        <w:rPr>
          <w:rFonts w:ascii="Calibri" w:hAnsi="Calibri" w:cs="Calibri"/>
          <w:sz w:val="22"/>
          <w:szCs w:val="22"/>
        </w:rPr>
        <w:t>As I reflect on my time in Vanuatu, I am struck by the kindness and resilience of its people. Despite the challenges they face, the warmth and friendliness of the staff, patients, and wider community left a lasting impression on me. The experience has also highlighted the critical need for ongoing medical education and support in the region. While health literacy is improving, there is still much to be done to bridge gaps in healthcare delivery and access. I am eager to return in the future not only to provide medical care but also to contribute to education and capacity-building efforts that will empower local healthcare providers.</w:t>
      </w:r>
    </w:p>
    <w:p w14:paraId="151B1B70" w14:textId="5A6CB5EE" w:rsidR="00CC054D" w:rsidRPr="001A4748" w:rsidRDefault="00CC054D" w:rsidP="00CC054D">
      <w:pPr>
        <w:pStyle w:val="NormalWeb"/>
        <w:rPr>
          <w:rFonts w:ascii="Calibri" w:hAnsi="Calibri" w:cs="Calibri"/>
          <w:sz w:val="22"/>
          <w:szCs w:val="22"/>
        </w:rPr>
      </w:pPr>
      <w:r w:rsidRPr="001A4748">
        <w:rPr>
          <w:rFonts w:ascii="Calibri" w:hAnsi="Calibri" w:cs="Calibri"/>
          <w:sz w:val="22"/>
          <w:szCs w:val="22"/>
        </w:rPr>
        <w:t>In conclusion, my medical elective at Vila Central Hospital was a transformative experience that enriched my skills, broadened my perspective, and strengthened my commitment to global health. The lessons I learned about clinical decision-making, cultural competence, and working in resource-limited settings will stay with me throughout my career. I am profoundly grateful for the mentorship I received, the connections I made, and the opportunity to follow in my grandfather’s footsteps. While it was difficult to leave, I am excited about the prospect of returning to Vanuatu in the future, both to give back to the community and to continue learning from its remarkable people.</w:t>
      </w:r>
      <w:r w:rsidR="001A4748" w:rsidRPr="001A4748">
        <w:rPr>
          <w:rFonts w:ascii="Calibri" w:hAnsi="Calibri" w:cs="Calibri"/>
          <w:sz w:val="22"/>
          <w:szCs w:val="22"/>
        </w:rPr>
        <w:t xml:space="preserve"> </w:t>
      </w:r>
    </w:p>
    <w:p w14:paraId="394647F2" w14:textId="50310277" w:rsidR="00CA3D30" w:rsidRPr="001A4748" w:rsidRDefault="00935659">
      <w:pPr>
        <w:rPr>
          <w:rFonts w:ascii="Calibri" w:hAnsi="Calibri" w:cs="Calibri"/>
          <w:sz w:val="22"/>
          <w:szCs w:val="22"/>
        </w:rPr>
      </w:pPr>
      <w:r>
        <w:rPr>
          <w:rFonts w:ascii="Calibri" w:hAnsi="Calibri" w:cs="Calibri"/>
          <w:noProof/>
          <w:sz w:val="22"/>
          <w:szCs w:val="22"/>
        </w:rPr>
        <mc:AlternateContent>
          <mc:Choice Requires="wps">
            <w:drawing>
              <wp:anchor distT="0" distB="0" distL="114300" distR="114300" simplePos="0" relativeHeight="251663360" behindDoc="0" locked="0" layoutInCell="1" allowOverlap="1" wp14:anchorId="033873B7" wp14:editId="06FBFE3F">
                <wp:simplePos x="0" y="0"/>
                <wp:positionH relativeFrom="column">
                  <wp:posOffset>4481465</wp:posOffset>
                </wp:positionH>
                <wp:positionV relativeFrom="paragraph">
                  <wp:posOffset>709729</wp:posOffset>
                </wp:positionV>
                <wp:extent cx="2163779" cy="298765"/>
                <wp:effectExtent l="0" t="0" r="0" b="6350"/>
                <wp:wrapNone/>
                <wp:docPr id="1285145367" name="Text Box 7"/>
                <wp:cNvGraphicFramePr/>
                <a:graphic xmlns:a="http://schemas.openxmlformats.org/drawingml/2006/main">
                  <a:graphicData uri="http://schemas.microsoft.com/office/word/2010/wordprocessingShape">
                    <wps:wsp>
                      <wps:cNvSpPr txBox="1"/>
                      <wps:spPr>
                        <a:xfrm>
                          <a:off x="0" y="0"/>
                          <a:ext cx="2163779" cy="298765"/>
                        </a:xfrm>
                        <a:prstGeom prst="rect">
                          <a:avLst/>
                        </a:prstGeom>
                        <a:solidFill>
                          <a:schemeClr val="lt1"/>
                        </a:solidFill>
                        <a:ln w="6350">
                          <a:noFill/>
                        </a:ln>
                      </wps:spPr>
                      <wps:txbx>
                        <w:txbxContent>
                          <w:p w14:paraId="3E87ECBF" w14:textId="62595601" w:rsidR="00935659" w:rsidRPr="00935659" w:rsidRDefault="00935659">
                            <w:pPr>
                              <w:rPr>
                                <w:sz w:val="22"/>
                                <w:szCs w:val="22"/>
                              </w:rPr>
                            </w:pPr>
                            <w:r w:rsidRPr="00935659">
                              <w:rPr>
                                <w:sz w:val="22"/>
                                <w:szCs w:val="22"/>
                              </w:rPr>
                              <w:t>Trying Kava with my</w:t>
                            </w:r>
                            <w:r>
                              <w:rPr>
                                <w:sz w:val="22"/>
                                <w:szCs w:val="22"/>
                              </w:rPr>
                              <w:t xml:space="preserve"> new</w:t>
                            </w:r>
                            <w:r w:rsidRPr="00935659">
                              <w:rPr>
                                <w:sz w:val="22"/>
                                <w:szCs w:val="22"/>
                              </w:rPr>
                              <w:t xml:space="preserve"> friends!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3873B7" id="Text Box 7" o:spid="_x0000_s1028" type="#_x0000_t202" style="position:absolute;margin-left:352.85pt;margin-top:55.9pt;width:170.4pt;height:23.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" fillcolor="white [3201]" stroked="f" strokeweight=".5pt">
                <v:textbox>
                  <w:txbxContent>
                    <w:p w14:paraId="3E87ECBF" w14:textId="62595601" w:rsidR="00935659" w:rsidRPr="00935659" w:rsidRDefault="00935659">
                      <w:pPr>
                        <w:rPr>
                          <w:sz w:val="22"/>
                          <w:szCs w:val="22"/>
                        </w:rPr>
                      </w:pPr>
                      <w:r w:rsidRPr="00935659">
                        <w:rPr>
                          <w:sz w:val="22"/>
                          <w:szCs w:val="22"/>
                        </w:rPr>
                        <w:t>Trying Kava with my</w:t>
                      </w:r>
                      <w:r>
                        <w:rPr>
                          <w:sz w:val="22"/>
                          <w:szCs w:val="22"/>
                        </w:rPr>
                        <w:t xml:space="preserve"> new</w:t>
                      </w:r>
                      <w:r w:rsidRPr="00935659">
                        <w:rPr>
                          <w:sz w:val="22"/>
                          <w:szCs w:val="22"/>
                        </w:rPr>
                        <w:t xml:space="preserve"> friends!</w:t>
                      </w:r>
                    </w:p>
                  </w:txbxContent>
                </v:textbox>
              </v:shape>
            </w:pict>
          </mc:Fallback>
        </mc:AlternateContent>
      </w:r>
      <w:r w:rsidR="00CC054D" w:rsidRPr="001A4748">
        <w:rPr>
          <w:rFonts w:ascii="Calibri" w:hAnsi="Calibri" w:cs="Calibri"/>
          <w:sz w:val="22"/>
          <w:szCs w:val="22"/>
        </w:rPr>
        <w:t xml:space="preserve">I am extremely grateful for the Andrew Dent scholarship for </w:t>
      </w:r>
      <w:r w:rsidR="00BB0BB1">
        <w:rPr>
          <w:rFonts w:ascii="Calibri" w:hAnsi="Calibri" w:cs="Calibri"/>
          <w:sz w:val="22"/>
          <w:szCs w:val="22"/>
        </w:rPr>
        <w:t>supporting</w:t>
      </w:r>
      <w:r w:rsidR="00CC054D" w:rsidRPr="001A4748">
        <w:rPr>
          <w:rFonts w:ascii="Calibri" w:hAnsi="Calibri" w:cs="Calibri"/>
          <w:sz w:val="22"/>
          <w:szCs w:val="22"/>
        </w:rPr>
        <w:t xml:space="preserve"> me on this life-changing experience! I am excited to use the valuable skills, knowledge and awareness I adopted on this medical elective </w:t>
      </w:r>
      <w:r w:rsidR="00D5723B">
        <w:rPr>
          <w:rFonts w:ascii="Calibri" w:hAnsi="Calibri" w:cs="Calibri"/>
          <w:sz w:val="22"/>
          <w:szCs w:val="22"/>
        </w:rPr>
        <w:t>in</w:t>
      </w:r>
      <w:r w:rsidR="00CC054D" w:rsidRPr="001A4748">
        <w:rPr>
          <w:rFonts w:ascii="Calibri" w:hAnsi="Calibri" w:cs="Calibri"/>
          <w:sz w:val="22"/>
          <w:szCs w:val="22"/>
        </w:rPr>
        <w:t xml:space="preserve"> both my medical work in Australia and </w:t>
      </w:r>
      <w:r w:rsidR="001A4748" w:rsidRPr="001A4748">
        <w:rPr>
          <w:rFonts w:ascii="Calibri" w:hAnsi="Calibri" w:cs="Calibri"/>
          <w:sz w:val="22"/>
          <w:szCs w:val="22"/>
        </w:rPr>
        <w:t xml:space="preserve">the </w:t>
      </w:r>
      <w:r w:rsidR="004A32A3">
        <w:rPr>
          <w:rFonts w:ascii="Calibri" w:hAnsi="Calibri" w:cs="Calibri"/>
          <w:sz w:val="22"/>
          <w:szCs w:val="22"/>
        </w:rPr>
        <w:t>P</w:t>
      </w:r>
      <w:r w:rsidR="001A4748" w:rsidRPr="001A4748">
        <w:rPr>
          <w:rFonts w:ascii="Calibri" w:hAnsi="Calibri" w:cs="Calibri"/>
          <w:sz w:val="22"/>
          <w:szCs w:val="22"/>
        </w:rPr>
        <w:t xml:space="preserve">acific </w:t>
      </w:r>
      <w:r w:rsidR="000C52AC">
        <w:rPr>
          <w:rFonts w:ascii="Calibri" w:hAnsi="Calibri" w:cs="Calibri"/>
          <w:sz w:val="22"/>
          <w:szCs w:val="22"/>
        </w:rPr>
        <w:t>I</w:t>
      </w:r>
      <w:r w:rsidR="001A4748" w:rsidRPr="001A4748">
        <w:rPr>
          <w:rFonts w:ascii="Calibri" w:hAnsi="Calibri" w:cs="Calibri"/>
          <w:sz w:val="22"/>
          <w:szCs w:val="22"/>
        </w:rPr>
        <w:t xml:space="preserve">slands </w:t>
      </w:r>
      <w:r w:rsidR="00CC054D" w:rsidRPr="001A4748">
        <w:rPr>
          <w:rFonts w:ascii="Calibri" w:hAnsi="Calibri" w:cs="Calibri"/>
          <w:sz w:val="22"/>
          <w:szCs w:val="22"/>
        </w:rPr>
        <w:t xml:space="preserve">in the future. </w:t>
      </w:r>
    </w:p>
    <w:sectPr w:rsidR="00CA3D30" w:rsidRPr="001A4748">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6F119" w14:textId="77777777" w:rsidR="00022149" w:rsidRDefault="00022149" w:rsidP="002B67A0">
      <w:r>
        <w:separator/>
      </w:r>
    </w:p>
  </w:endnote>
  <w:endnote w:type="continuationSeparator" w:id="0">
    <w:p w14:paraId="55AD1FD5" w14:textId="77777777" w:rsidR="00022149" w:rsidRDefault="00022149" w:rsidP="002B6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7FB54" w14:textId="77777777" w:rsidR="00022149" w:rsidRDefault="00022149" w:rsidP="002B67A0">
      <w:r>
        <w:separator/>
      </w:r>
    </w:p>
  </w:footnote>
  <w:footnote w:type="continuationSeparator" w:id="0">
    <w:p w14:paraId="3A074A4C" w14:textId="77777777" w:rsidR="00022149" w:rsidRDefault="00022149" w:rsidP="002B67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61F3E" w14:textId="2B5B597F" w:rsidR="002B67A0" w:rsidRDefault="002B67A0" w:rsidP="002B67A0">
    <w:pPr>
      <w:pStyle w:val="Header"/>
      <w:jc w:val="right"/>
    </w:pPr>
    <w:r>
      <w:t>Bethany Grice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54D"/>
    <w:rsid w:val="00022149"/>
    <w:rsid w:val="00027220"/>
    <w:rsid w:val="00051207"/>
    <w:rsid w:val="000650F1"/>
    <w:rsid w:val="0006577D"/>
    <w:rsid w:val="000857FB"/>
    <w:rsid w:val="000A04D0"/>
    <w:rsid w:val="000A2BC9"/>
    <w:rsid w:val="000B6130"/>
    <w:rsid w:val="000C0FE6"/>
    <w:rsid w:val="000C52AC"/>
    <w:rsid w:val="000D6528"/>
    <w:rsid w:val="000D6CAE"/>
    <w:rsid w:val="000E4F31"/>
    <w:rsid w:val="00121C50"/>
    <w:rsid w:val="00132640"/>
    <w:rsid w:val="00161730"/>
    <w:rsid w:val="0017629E"/>
    <w:rsid w:val="001A0E36"/>
    <w:rsid w:val="001A4748"/>
    <w:rsid w:val="001B116B"/>
    <w:rsid w:val="001B4C7F"/>
    <w:rsid w:val="001D1741"/>
    <w:rsid w:val="001D73BB"/>
    <w:rsid w:val="001F28EB"/>
    <w:rsid w:val="001F3C0F"/>
    <w:rsid w:val="001F4F97"/>
    <w:rsid w:val="00201398"/>
    <w:rsid w:val="0022016B"/>
    <w:rsid w:val="00230CDA"/>
    <w:rsid w:val="00231335"/>
    <w:rsid w:val="00253B1B"/>
    <w:rsid w:val="00275431"/>
    <w:rsid w:val="002809B9"/>
    <w:rsid w:val="002B67A0"/>
    <w:rsid w:val="002E3401"/>
    <w:rsid w:val="002E4F7E"/>
    <w:rsid w:val="002F1A07"/>
    <w:rsid w:val="00336B66"/>
    <w:rsid w:val="0036606B"/>
    <w:rsid w:val="0039134E"/>
    <w:rsid w:val="003E6983"/>
    <w:rsid w:val="00402636"/>
    <w:rsid w:val="00421951"/>
    <w:rsid w:val="00433E97"/>
    <w:rsid w:val="00473871"/>
    <w:rsid w:val="004A32A3"/>
    <w:rsid w:val="004B0B92"/>
    <w:rsid w:val="004B5C07"/>
    <w:rsid w:val="004C64E6"/>
    <w:rsid w:val="004D492C"/>
    <w:rsid w:val="004E3D5D"/>
    <w:rsid w:val="004F0E37"/>
    <w:rsid w:val="00506219"/>
    <w:rsid w:val="005219BE"/>
    <w:rsid w:val="00532F13"/>
    <w:rsid w:val="005643FF"/>
    <w:rsid w:val="00585D83"/>
    <w:rsid w:val="005F1497"/>
    <w:rsid w:val="005F7CED"/>
    <w:rsid w:val="0060061D"/>
    <w:rsid w:val="00603FA3"/>
    <w:rsid w:val="00632B48"/>
    <w:rsid w:val="00640802"/>
    <w:rsid w:val="00665F23"/>
    <w:rsid w:val="006A4A71"/>
    <w:rsid w:val="006A63A5"/>
    <w:rsid w:val="006D2D24"/>
    <w:rsid w:val="006E0BDC"/>
    <w:rsid w:val="006F1B41"/>
    <w:rsid w:val="0072571B"/>
    <w:rsid w:val="00734EE8"/>
    <w:rsid w:val="007B432D"/>
    <w:rsid w:val="007B6910"/>
    <w:rsid w:val="007E057B"/>
    <w:rsid w:val="008320B1"/>
    <w:rsid w:val="00846128"/>
    <w:rsid w:val="008758EA"/>
    <w:rsid w:val="008C0F76"/>
    <w:rsid w:val="008D0804"/>
    <w:rsid w:val="00927083"/>
    <w:rsid w:val="00935659"/>
    <w:rsid w:val="0094769C"/>
    <w:rsid w:val="009B1C4B"/>
    <w:rsid w:val="009E4BDD"/>
    <w:rsid w:val="009F6F37"/>
    <w:rsid w:val="00A249F9"/>
    <w:rsid w:val="00A258C2"/>
    <w:rsid w:val="00A414DA"/>
    <w:rsid w:val="00A56C52"/>
    <w:rsid w:val="00A62232"/>
    <w:rsid w:val="00A71EDF"/>
    <w:rsid w:val="00A75B8D"/>
    <w:rsid w:val="00A83183"/>
    <w:rsid w:val="00AE4F7B"/>
    <w:rsid w:val="00B34BAE"/>
    <w:rsid w:val="00B36227"/>
    <w:rsid w:val="00B50EE1"/>
    <w:rsid w:val="00B8781C"/>
    <w:rsid w:val="00BB0BB1"/>
    <w:rsid w:val="00BE453D"/>
    <w:rsid w:val="00BF778D"/>
    <w:rsid w:val="00C02EB5"/>
    <w:rsid w:val="00C06677"/>
    <w:rsid w:val="00C35012"/>
    <w:rsid w:val="00C63A6F"/>
    <w:rsid w:val="00C663F5"/>
    <w:rsid w:val="00C72CD0"/>
    <w:rsid w:val="00C83DB2"/>
    <w:rsid w:val="00CA3D30"/>
    <w:rsid w:val="00CC054D"/>
    <w:rsid w:val="00CC56DF"/>
    <w:rsid w:val="00CD29ED"/>
    <w:rsid w:val="00D27E2F"/>
    <w:rsid w:val="00D5154F"/>
    <w:rsid w:val="00D5723B"/>
    <w:rsid w:val="00D90744"/>
    <w:rsid w:val="00D957D8"/>
    <w:rsid w:val="00DA5404"/>
    <w:rsid w:val="00DD07AF"/>
    <w:rsid w:val="00DE5E5A"/>
    <w:rsid w:val="00E132AC"/>
    <w:rsid w:val="00E43C07"/>
    <w:rsid w:val="00E45C1C"/>
    <w:rsid w:val="00E634C5"/>
    <w:rsid w:val="00E674AD"/>
    <w:rsid w:val="00E72317"/>
    <w:rsid w:val="00E9198F"/>
    <w:rsid w:val="00E94E6C"/>
    <w:rsid w:val="00F11965"/>
    <w:rsid w:val="00F66084"/>
    <w:rsid w:val="00F73334"/>
    <w:rsid w:val="00FD0C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95635"/>
  <w15:chartTrackingRefBased/>
  <w15:docId w15:val="{5167DB34-311C-8449-A1BD-99D8A66C2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05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05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05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05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05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054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054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054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054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5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05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05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05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05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05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05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05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054D"/>
    <w:rPr>
      <w:rFonts w:eastAsiaTheme="majorEastAsia" w:cstheme="majorBidi"/>
      <w:color w:val="272727" w:themeColor="text1" w:themeTint="D8"/>
    </w:rPr>
  </w:style>
  <w:style w:type="paragraph" w:styleId="Title">
    <w:name w:val="Title"/>
    <w:basedOn w:val="Normal"/>
    <w:next w:val="Normal"/>
    <w:link w:val="TitleChar"/>
    <w:uiPriority w:val="10"/>
    <w:qFormat/>
    <w:rsid w:val="00CC054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05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054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05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054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C054D"/>
    <w:rPr>
      <w:i/>
      <w:iCs/>
      <w:color w:val="404040" w:themeColor="text1" w:themeTint="BF"/>
    </w:rPr>
  </w:style>
  <w:style w:type="paragraph" w:styleId="ListParagraph">
    <w:name w:val="List Paragraph"/>
    <w:basedOn w:val="Normal"/>
    <w:uiPriority w:val="34"/>
    <w:qFormat/>
    <w:rsid w:val="00CC054D"/>
    <w:pPr>
      <w:ind w:left="720"/>
      <w:contextualSpacing/>
    </w:pPr>
  </w:style>
  <w:style w:type="character" w:styleId="IntenseEmphasis">
    <w:name w:val="Intense Emphasis"/>
    <w:basedOn w:val="DefaultParagraphFont"/>
    <w:uiPriority w:val="21"/>
    <w:qFormat/>
    <w:rsid w:val="00CC054D"/>
    <w:rPr>
      <w:i/>
      <w:iCs/>
      <w:color w:val="0F4761" w:themeColor="accent1" w:themeShade="BF"/>
    </w:rPr>
  </w:style>
  <w:style w:type="paragraph" w:styleId="IntenseQuote">
    <w:name w:val="Intense Quote"/>
    <w:basedOn w:val="Normal"/>
    <w:next w:val="Normal"/>
    <w:link w:val="IntenseQuoteChar"/>
    <w:uiPriority w:val="30"/>
    <w:qFormat/>
    <w:rsid w:val="00CC05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054D"/>
    <w:rPr>
      <w:i/>
      <w:iCs/>
      <w:color w:val="0F4761" w:themeColor="accent1" w:themeShade="BF"/>
    </w:rPr>
  </w:style>
  <w:style w:type="character" w:styleId="IntenseReference">
    <w:name w:val="Intense Reference"/>
    <w:basedOn w:val="DefaultParagraphFont"/>
    <w:uiPriority w:val="32"/>
    <w:qFormat/>
    <w:rsid w:val="00CC054D"/>
    <w:rPr>
      <w:b/>
      <w:bCs/>
      <w:smallCaps/>
      <w:color w:val="0F4761" w:themeColor="accent1" w:themeShade="BF"/>
      <w:spacing w:val="5"/>
    </w:rPr>
  </w:style>
  <w:style w:type="paragraph" w:styleId="NormalWeb">
    <w:name w:val="Normal (Web)"/>
    <w:basedOn w:val="Normal"/>
    <w:uiPriority w:val="99"/>
    <w:semiHidden/>
    <w:unhideWhenUsed/>
    <w:rsid w:val="00CC054D"/>
    <w:pPr>
      <w:spacing w:before="100" w:beforeAutospacing="1" w:after="100" w:afterAutospacing="1"/>
    </w:pPr>
    <w:rPr>
      <w:rFonts w:ascii="Times New Roman" w:eastAsia="Times New Roman" w:hAnsi="Times New Roman" w:cs="Times New Roman"/>
      <w:kern w:val="0"/>
      <w:lang w:eastAsia="en-GB"/>
      <w14:ligatures w14:val="none"/>
    </w:rPr>
  </w:style>
  <w:style w:type="paragraph" w:styleId="Revision">
    <w:name w:val="Revision"/>
    <w:hidden/>
    <w:uiPriority w:val="99"/>
    <w:semiHidden/>
    <w:rsid w:val="001A4748"/>
  </w:style>
  <w:style w:type="paragraph" w:styleId="Caption">
    <w:name w:val="caption"/>
    <w:basedOn w:val="Normal"/>
    <w:next w:val="Normal"/>
    <w:uiPriority w:val="35"/>
    <w:unhideWhenUsed/>
    <w:qFormat/>
    <w:rsid w:val="0006577D"/>
    <w:pPr>
      <w:spacing w:after="200"/>
    </w:pPr>
    <w:rPr>
      <w:i/>
      <w:iCs/>
      <w:color w:val="0E2841" w:themeColor="text2"/>
      <w:sz w:val="18"/>
      <w:szCs w:val="18"/>
    </w:rPr>
  </w:style>
  <w:style w:type="paragraph" w:styleId="Header">
    <w:name w:val="header"/>
    <w:basedOn w:val="Normal"/>
    <w:link w:val="HeaderChar"/>
    <w:uiPriority w:val="99"/>
    <w:unhideWhenUsed/>
    <w:rsid w:val="002B67A0"/>
    <w:pPr>
      <w:tabs>
        <w:tab w:val="center" w:pos="4513"/>
        <w:tab w:val="right" w:pos="9026"/>
      </w:tabs>
    </w:pPr>
  </w:style>
  <w:style w:type="character" w:customStyle="1" w:styleId="HeaderChar">
    <w:name w:val="Header Char"/>
    <w:basedOn w:val="DefaultParagraphFont"/>
    <w:link w:val="Header"/>
    <w:uiPriority w:val="99"/>
    <w:rsid w:val="002B67A0"/>
  </w:style>
  <w:style w:type="paragraph" w:styleId="Footer">
    <w:name w:val="footer"/>
    <w:basedOn w:val="Normal"/>
    <w:link w:val="FooterChar"/>
    <w:uiPriority w:val="99"/>
    <w:unhideWhenUsed/>
    <w:rsid w:val="002B67A0"/>
    <w:pPr>
      <w:tabs>
        <w:tab w:val="center" w:pos="4513"/>
        <w:tab w:val="right" w:pos="9026"/>
      </w:tabs>
    </w:pPr>
  </w:style>
  <w:style w:type="character" w:customStyle="1" w:styleId="FooterChar">
    <w:name w:val="Footer Char"/>
    <w:basedOn w:val="DefaultParagraphFont"/>
    <w:link w:val="Footer"/>
    <w:uiPriority w:val="99"/>
    <w:rsid w:val="002B67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341657">
      <w:bodyDiv w:val="1"/>
      <w:marLeft w:val="0"/>
      <w:marRight w:val="0"/>
      <w:marTop w:val="0"/>
      <w:marBottom w:val="0"/>
      <w:divBdr>
        <w:top w:val="none" w:sz="0" w:space="0" w:color="auto"/>
        <w:left w:val="none" w:sz="0" w:space="0" w:color="auto"/>
        <w:bottom w:val="none" w:sz="0" w:space="0" w:color="auto"/>
        <w:right w:val="none" w:sz="0" w:space="0" w:color="auto"/>
      </w:divBdr>
    </w:div>
    <w:div w:id="99984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1000</Words>
  <Characters>5461</Characters>
  <Application>Microsoft Office Word</Application>
  <DocSecurity>0</DocSecurity>
  <Lines>75</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Grice</dc:creator>
  <cp:keywords/>
  <dc:description/>
  <cp:lastModifiedBy>Bethany Grice</cp:lastModifiedBy>
  <cp:revision>2</cp:revision>
  <dcterms:created xsi:type="dcterms:W3CDTF">2025-01-27T04:06:00Z</dcterms:created>
  <dcterms:modified xsi:type="dcterms:W3CDTF">2025-01-27T04:06:00Z</dcterms:modified>
</cp:coreProperties>
</file>