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2A595" w14:textId="77777777" w:rsidR="00416F99" w:rsidRPr="001B1CE5" w:rsidRDefault="00416F99" w:rsidP="00EE26F4">
      <w:pPr>
        <w:jc w:val="both"/>
        <w:rPr>
          <w:b/>
          <w:sz w:val="28"/>
          <w:szCs w:val="28"/>
          <w:u w:val="single"/>
        </w:rPr>
      </w:pPr>
      <w:r w:rsidRPr="001B1CE5">
        <w:rPr>
          <w:b/>
          <w:sz w:val="28"/>
          <w:szCs w:val="28"/>
          <w:u w:val="single"/>
        </w:rPr>
        <w:t>Guidelines for</w:t>
      </w:r>
      <w:r w:rsidR="00E50D51">
        <w:rPr>
          <w:b/>
          <w:sz w:val="28"/>
          <w:szCs w:val="28"/>
          <w:u w:val="single"/>
        </w:rPr>
        <w:t xml:space="preserve"> </w:t>
      </w:r>
      <w:r w:rsidR="00964B81">
        <w:rPr>
          <w:b/>
          <w:sz w:val="28"/>
          <w:szCs w:val="28"/>
          <w:u w:val="single"/>
        </w:rPr>
        <w:t>Respiratory</w:t>
      </w:r>
      <w:r w:rsidR="00A63B05">
        <w:rPr>
          <w:b/>
          <w:sz w:val="28"/>
          <w:szCs w:val="28"/>
          <w:u w:val="single"/>
        </w:rPr>
        <w:t xml:space="preserve"> Medicine</w:t>
      </w:r>
      <w:r w:rsidR="00DE4AF3">
        <w:rPr>
          <w:b/>
          <w:sz w:val="28"/>
          <w:szCs w:val="28"/>
          <w:u w:val="single"/>
        </w:rPr>
        <w:t xml:space="preserve"> Physician’s</w:t>
      </w:r>
      <w:r w:rsidR="00A629D4">
        <w:rPr>
          <w:b/>
          <w:sz w:val="28"/>
          <w:szCs w:val="28"/>
          <w:u w:val="single"/>
        </w:rPr>
        <w:t xml:space="preserve"> </w:t>
      </w:r>
      <w:r w:rsidRPr="001B1CE5">
        <w:rPr>
          <w:b/>
          <w:sz w:val="28"/>
          <w:szCs w:val="28"/>
          <w:u w:val="single"/>
        </w:rPr>
        <w:t xml:space="preserve">Scope of Practice at </w:t>
      </w:r>
      <w:r w:rsidR="00C307E7">
        <w:rPr>
          <w:b/>
          <w:sz w:val="28"/>
          <w:szCs w:val="28"/>
          <w:u w:val="single"/>
        </w:rPr>
        <w:t>St Vincent’s Hospital (Melbourne).</w:t>
      </w:r>
    </w:p>
    <w:p w14:paraId="24672AA9" w14:textId="77777777" w:rsidR="009022B8" w:rsidRDefault="00416F99" w:rsidP="00EE26F4">
      <w:pPr>
        <w:jc w:val="both"/>
      </w:pPr>
      <w:r>
        <w:t xml:space="preserve"> This document details the scope of practice </w:t>
      </w:r>
      <w:r w:rsidRPr="000C7D6F">
        <w:t>for</w:t>
      </w:r>
      <w:r w:rsidR="001B534F">
        <w:t xml:space="preserve"> </w:t>
      </w:r>
      <w:r w:rsidR="00964B81">
        <w:t>Respiratory</w:t>
      </w:r>
      <w:r w:rsidR="00AE4413">
        <w:t xml:space="preserve"> Medicine</w:t>
      </w:r>
      <w:r w:rsidR="00F355E8">
        <w:t xml:space="preserve"> and records</w:t>
      </w:r>
      <w:r w:rsidR="00D73219">
        <w:t xml:space="preserve"> those procedures which are:</w:t>
      </w:r>
    </w:p>
    <w:p w14:paraId="24DC4D98" w14:textId="77777777" w:rsidR="009022B8" w:rsidRDefault="00D73219" w:rsidP="009022B8">
      <w:pPr>
        <w:numPr>
          <w:ilvl w:val="0"/>
          <w:numId w:val="31"/>
        </w:numPr>
        <w:jc w:val="both"/>
      </w:pPr>
      <w:r>
        <w:t>c</w:t>
      </w:r>
      <w:r w:rsidR="009022B8">
        <w:t>ommon to all</w:t>
      </w:r>
      <w:r w:rsidR="000C7D6F" w:rsidRPr="000C7D6F">
        <w:t xml:space="preserve"> </w:t>
      </w:r>
      <w:r w:rsidR="00964B81">
        <w:t>Respiratory</w:t>
      </w:r>
      <w:r w:rsidR="00A63B05">
        <w:t xml:space="preserve"> Medicine Physicians</w:t>
      </w:r>
      <w:r>
        <w:t>;</w:t>
      </w:r>
    </w:p>
    <w:p w14:paraId="32997C8A" w14:textId="77777777" w:rsidR="00416F99" w:rsidRDefault="00416F99" w:rsidP="00EE26F4">
      <w:pPr>
        <w:jc w:val="both"/>
      </w:pPr>
      <w:r>
        <w:t xml:space="preserve">This list cannot replace good judgment and all </w:t>
      </w:r>
      <w:r w:rsidR="00964B81">
        <w:t>Respiratory</w:t>
      </w:r>
      <w:r w:rsidR="00BB3999">
        <w:t xml:space="preserve"> Medicine Physicians</w:t>
      </w:r>
      <w:r>
        <w:t xml:space="preserve"> are </w:t>
      </w:r>
      <w:r w:rsidR="00C307E7">
        <w:t>mandated to discuss with their Head of U</w:t>
      </w:r>
      <w:r>
        <w:t>nit should they anticipate any problems with a proposed</w:t>
      </w:r>
      <w:r w:rsidR="00396C9A">
        <w:t xml:space="preserve"> surgical</w:t>
      </w:r>
      <w:r>
        <w:t xml:space="preserve"> procedure.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82"/>
      </w:tblGrid>
      <w:tr w:rsidR="008C75D7" w:rsidRPr="006D4C27" w14:paraId="7AFD9CBA" w14:textId="77777777" w:rsidTr="008C75D7">
        <w:tc>
          <w:tcPr>
            <w:tcW w:w="12582" w:type="dxa"/>
            <w:shd w:val="clear" w:color="auto" w:fill="C4BC96"/>
          </w:tcPr>
          <w:p w14:paraId="454B7613" w14:textId="77777777" w:rsidR="008C75D7" w:rsidRPr="006D4C27" w:rsidRDefault="003F2729" w:rsidP="00E50D5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Usual</w:t>
            </w:r>
            <w:r w:rsidR="008C75D7" w:rsidRPr="006D4C27">
              <w:rPr>
                <w:b/>
                <w:sz w:val="28"/>
                <w:szCs w:val="28"/>
              </w:rPr>
              <w:t xml:space="preserve"> </w:t>
            </w:r>
            <w:r w:rsidR="00964B81">
              <w:rPr>
                <w:b/>
                <w:sz w:val="28"/>
                <w:szCs w:val="28"/>
              </w:rPr>
              <w:t>Respiratory</w:t>
            </w:r>
            <w:r w:rsidR="00BB5A20">
              <w:rPr>
                <w:b/>
                <w:sz w:val="28"/>
                <w:szCs w:val="28"/>
              </w:rPr>
              <w:t xml:space="preserve"> Medicine P</w:t>
            </w:r>
            <w:r w:rsidR="008C75D7" w:rsidRPr="006D4C27">
              <w:rPr>
                <w:b/>
                <w:sz w:val="28"/>
                <w:szCs w:val="28"/>
              </w:rPr>
              <w:t>rocedures</w:t>
            </w:r>
          </w:p>
        </w:tc>
      </w:tr>
      <w:tr w:rsidR="008C75D7" w:rsidRPr="004E6BDF" w14:paraId="6B8EC26E" w14:textId="77777777" w:rsidTr="00191AAF">
        <w:trPr>
          <w:trHeight w:val="2018"/>
        </w:trPr>
        <w:tc>
          <w:tcPr>
            <w:tcW w:w="12582" w:type="dxa"/>
          </w:tcPr>
          <w:p w14:paraId="6E728600" w14:textId="77777777" w:rsidR="00E50D51" w:rsidRDefault="00964B81" w:rsidP="00A63B05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>
              <w:t>Allergy Skin Testing</w:t>
            </w:r>
          </w:p>
          <w:p w14:paraId="3A8BA6B6" w14:textId="77777777" w:rsidR="00597F5C" w:rsidRDefault="00597F5C" w:rsidP="00A63B05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>
              <w:t>Performance and interpretation of lung function testing</w:t>
            </w:r>
          </w:p>
          <w:p w14:paraId="1A875F93" w14:textId="77777777" w:rsidR="00597F5C" w:rsidRDefault="00597F5C" w:rsidP="00A63B05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proofErr w:type="spellStart"/>
            <w:r>
              <w:t>Bronchoprovokation</w:t>
            </w:r>
            <w:proofErr w:type="spellEnd"/>
            <w:r>
              <w:t xml:space="preserve"> studies</w:t>
            </w:r>
          </w:p>
          <w:p w14:paraId="566A3A81" w14:textId="77777777" w:rsidR="00964B81" w:rsidRDefault="00964B81" w:rsidP="00A63B05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>
              <w:t>Bronchoscopy (routine with Broncho-alveolar Lavage, Biopsy and Trans-bronchial Biopsy</w:t>
            </w:r>
            <w:r w:rsidR="00597F5C">
              <w:t>, removal of foreign</w:t>
            </w:r>
            <w:r>
              <w:t>)</w:t>
            </w:r>
          </w:p>
          <w:p w14:paraId="4453583B" w14:textId="77777777" w:rsidR="00597F5C" w:rsidRDefault="00597F5C" w:rsidP="00A63B05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proofErr w:type="spellStart"/>
            <w:r>
              <w:t>Endobronchial</w:t>
            </w:r>
            <w:proofErr w:type="spellEnd"/>
            <w:r>
              <w:t xml:space="preserve"> Ultrasound Guided (EBUS) lymph node sampling</w:t>
            </w:r>
          </w:p>
          <w:p w14:paraId="4C6CA274" w14:textId="77777777" w:rsidR="00597F5C" w:rsidRDefault="00597F5C" w:rsidP="00A63B05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>
              <w:t xml:space="preserve">Diagnostic flexible </w:t>
            </w:r>
            <w:proofErr w:type="spellStart"/>
            <w:r>
              <w:t>larangoscopy</w:t>
            </w:r>
            <w:proofErr w:type="spellEnd"/>
          </w:p>
          <w:p w14:paraId="7EA11FDE" w14:textId="77777777" w:rsidR="00597F5C" w:rsidRDefault="00597F5C" w:rsidP="00A63B05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>
              <w:t xml:space="preserve">Interventional Pleural procedures: including diagnostic and therapeutic </w:t>
            </w:r>
            <w:proofErr w:type="spellStart"/>
            <w:r>
              <w:t>pleurocentesis</w:t>
            </w:r>
            <w:proofErr w:type="spellEnd"/>
            <w:r>
              <w:t>, Intercostal Catheter Insertion, Pleural Biopsy and Pleural Ultrasound</w:t>
            </w:r>
          </w:p>
          <w:p w14:paraId="591CB7AA" w14:textId="6998D6B0" w:rsidR="00964B81" w:rsidRDefault="00964B81" w:rsidP="00A63B05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>
              <w:t>Non-invasive Ventilation</w:t>
            </w:r>
          </w:p>
          <w:p w14:paraId="3DBEDC02" w14:textId="77777777" w:rsidR="00597F5C" w:rsidRDefault="00964B81" w:rsidP="00A63B05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>
              <w:t>Sleep Studies</w:t>
            </w:r>
            <w:r w:rsidR="00597F5C">
              <w:t xml:space="preserve"> (laboratory and home diagnostic studies),</w:t>
            </w:r>
          </w:p>
          <w:p w14:paraId="5E0B1E1A" w14:textId="77777777" w:rsidR="00964B81" w:rsidRPr="00A61276" w:rsidRDefault="00597F5C" w:rsidP="00A63B05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>
              <w:t xml:space="preserve"> Multiple Sleep Latency Testing (MSLT)</w:t>
            </w:r>
          </w:p>
        </w:tc>
      </w:tr>
    </w:tbl>
    <w:p w14:paraId="43081E93" w14:textId="0345C87A" w:rsidR="00345E9D" w:rsidRDefault="008C75D7">
      <w:bookmarkStart w:id="0" w:name="_GoBack"/>
      <w:bookmarkEnd w:id="0"/>
      <w:r>
        <w:t>Approved by:</w:t>
      </w:r>
      <w:r>
        <w:tab/>
      </w:r>
      <w:r w:rsidR="00597F5C">
        <w:t>Associate Professor Matthew Conron</w:t>
      </w:r>
      <w:r>
        <w:tab/>
        <w:t>(</w:t>
      </w:r>
      <w:r w:rsidR="00360A67">
        <w:t>Signature</w:t>
      </w:r>
      <w:r>
        <w:t>)</w:t>
      </w:r>
      <w:r w:rsidR="00597F5C">
        <w:rPr>
          <w:noProof/>
          <w:lang w:eastAsia="en-AU"/>
        </w:rPr>
        <w:drawing>
          <wp:inline distT="0" distB="0" distL="0" distR="0" wp14:anchorId="0B3B3CC7" wp14:editId="12D8A002">
            <wp:extent cx="1533525" cy="6744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383" cy="6862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A24D7">
        <w:tab/>
      </w:r>
      <w:r w:rsidR="00FA24D7">
        <w:tab/>
      </w:r>
    </w:p>
    <w:p w14:paraId="68511FBB" w14:textId="2728B0E9" w:rsidR="008C75D7" w:rsidRDefault="008C75D7">
      <w:r>
        <w:t>Date:</w:t>
      </w:r>
      <w:r w:rsidR="00FA24D7">
        <w:t xml:space="preserve"> </w:t>
      </w:r>
      <w:r w:rsidR="00345E9D">
        <w:t>1</w:t>
      </w:r>
      <w:r w:rsidR="00345E9D" w:rsidRPr="00345E9D">
        <w:rPr>
          <w:vertAlign w:val="superscript"/>
        </w:rPr>
        <w:t>st</w:t>
      </w:r>
      <w:r w:rsidR="00345E9D">
        <w:t xml:space="preserve"> August 2019</w:t>
      </w:r>
    </w:p>
    <w:sectPr w:rsidR="008C75D7" w:rsidSect="00D73219">
      <w:headerReference w:type="default" r:id="rId8"/>
      <w:pgSz w:w="16838" w:h="11906" w:orient="landscape"/>
      <w:pgMar w:top="1021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13501" w14:textId="77777777" w:rsidR="004D7CC2" w:rsidRDefault="004D7CC2" w:rsidP="00C307E7">
      <w:pPr>
        <w:spacing w:after="0" w:line="240" w:lineRule="auto"/>
      </w:pPr>
      <w:r>
        <w:separator/>
      </w:r>
    </w:p>
  </w:endnote>
  <w:endnote w:type="continuationSeparator" w:id="0">
    <w:p w14:paraId="50EBF633" w14:textId="77777777" w:rsidR="004D7CC2" w:rsidRDefault="004D7CC2" w:rsidP="00C3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485F7" w14:textId="77777777" w:rsidR="004D7CC2" w:rsidRDefault="004D7CC2" w:rsidP="00C307E7">
      <w:pPr>
        <w:spacing w:after="0" w:line="240" w:lineRule="auto"/>
      </w:pPr>
      <w:r>
        <w:separator/>
      </w:r>
    </w:p>
  </w:footnote>
  <w:footnote w:type="continuationSeparator" w:id="0">
    <w:p w14:paraId="0A96E832" w14:textId="77777777" w:rsidR="004D7CC2" w:rsidRDefault="004D7CC2" w:rsidP="00C3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246E3" w14:textId="77777777" w:rsidR="009710D5" w:rsidRDefault="00E96F3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81E7F45" wp14:editId="55054944">
          <wp:simplePos x="0" y="0"/>
          <wp:positionH relativeFrom="column">
            <wp:posOffset>6067425</wp:posOffset>
          </wp:positionH>
          <wp:positionV relativeFrom="paragraph">
            <wp:posOffset>-231140</wp:posOffset>
          </wp:positionV>
          <wp:extent cx="2352675" cy="771525"/>
          <wp:effectExtent l="0" t="0" r="9525" b="9525"/>
          <wp:wrapTight wrapText="bothSides">
            <wp:wrapPolygon edited="0">
              <wp:start x="0" y="0"/>
              <wp:lineTo x="0" y="21333"/>
              <wp:lineTo x="21513" y="21333"/>
              <wp:lineTo x="2151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A655BF" w14:textId="77777777" w:rsidR="009710D5" w:rsidRDefault="009710D5">
    <w:pPr>
      <w:pStyle w:val="Header"/>
    </w:pPr>
  </w:p>
  <w:p w14:paraId="7A344DB6" w14:textId="77777777" w:rsidR="009710D5" w:rsidRDefault="009710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2F98"/>
    <w:multiLevelType w:val="hybridMultilevel"/>
    <w:tmpl w:val="4CCC97A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F53E4C"/>
    <w:multiLevelType w:val="hybridMultilevel"/>
    <w:tmpl w:val="741024C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634015"/>
    <w:multiLevelType w:val="hybridMultilevel"/>
    <w:tmpl w:val="5F8C0F3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D04ED3"/>
    <w:multiLevelType w:val="hybridMultilevel"/>
    <w:tmpl w:val="33105226"/>
    <w:lvl w:ilvl="0" w:tplc="11AE8C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C31B4F"/>
    <w:multiLevelType w:val="hybridMultilevel"/>
    <w:tmpl w:val="D23829C0"/>
    <w:lvl w:ilvl="0" w:tplc="043EF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644D6F"/>
    <w:multiLevelType w:val="hybridMultilevel"/>
    <w:tmpl w:val="C13CA7B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AF38C9"/>
    <w:multiLevelType w:val="hybridMultilevel"/>
    <w:tmpl w:val="73E49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46801"/>
    <w:multiLevelType w:val="hybridMultilevel"/>
    <w:tmpl w:val="8BA85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626B3"/>
    <w:multiLevelType w:val="hybridMultilevel"/>
    <w:tmpl w:val="BE08D4C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9C7691"/>
    <w:multiLevelType w:val="hybridMultilevel"/>
    <w:tmpl w:val="A1B2C762"/>
    <w:lvl w:ilvl="0" w:tplc="2794E5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F92F28"/>
    <w:multiLevelType w:val="hybridMultilevel"/>
    <w:tmpl w:val="2EEC91D8"/>
    <w:lvl w:ilvl="0" w:tplc="A5D0C48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684448B"/>
    <w:multiLevelType w:val="hybridMultilevel"/>
    <w:tmpl w:val="39A6FDE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8A86C06"/>
    <w:multiLevelType w:val="hybridMultilevel"/>
    <w:tmpl w:val="304ADF9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BA876C4"/>
    <w:multiLevelType w:val="hybridMultilevel"/>
    <w:tmpl w:val="5EAAF58E"/>
    <w:lvl w:ilvl="0" w:tplc="DA7671E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8A4105"/>
    <w:multiLevelType w:val="hybridMultilevel"/>
    <w:tmpl w:val="1ADA8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85C75"/>
    <w:multiLevelType w:val="hybridMultilevel"/>
    <w:tmpl w:val="BCA8137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595A4D"/>
    <w:multiLevelType w:val="hybridMultilevel"/>
    <w:tmpl w:val="8D38368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9791421"/>
    <w:multiLevelType w:val="hybridMultilevel"/>
    <w:tmpl w:val="FDDCABC0"/>
    <w:lvl w:ilvl="0" w:tplc="0100A0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E2166B"/>
    <w:multiLevelType w:val="hybridMultilevel"/>
    <w:tmpl w:val="856AB26E"/>
    <w:lvl w:ilvl="0" w:tplc="0C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CF53474"/>
    <w:multiLevelType w:val="hybridMultilevel"/>
    <w:tmpl w:val="DB84E12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59347F"/>
    <w:multiLevelType w:val="hybridMultilevel"/>
    <w:tmpl w:val="62B66AF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DA05DC"/>
    <w:multiLevelType w:val="hybridMultilevel"/>
    <w:tmpl w:val="47D0875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FE751F"/>
    <w:multiLevelType w:val="hybridMultilevel"/>
    <w:tmpl w:val="3A8C67A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EA6818"/>
    <w:multiLevelType w:val="hybridMultilevel"/>
    <w:tmpl w:val="8536131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F59716A"/>
    <w:multiLevelType w:val="hybridMultilevel"/>
    <w:tmpl w:val="67F6C40A"/>
    <w:lvl w:ilvl="0" w:tplc="9942FD3A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25" w15:restartNumberingAfterBreak="0">
    <w:nsid w:val="40A8287F"/>
    <w:multiLevelType w:val="hybridMultilevel"/>
    <w:tmpl w:val="85B25BF6"/>
    <w:lvl w:ilvl="0" w:tplc="3F842B38">
      <w:start w:val="1"/>
      <w:numFmt w:val="decimal"/>
      <w:lvlText w:val="%1."/>
      <w:lvlJc w:val="left"/>
      <w:pPr>
        <w:ind w:left="996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71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43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15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7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9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1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03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756" w:hanging="180"/>
      </w:pPr>
      <w:rPr>
        <w:rFonts w:cs="Times New Roman"/>
      </w:rPr>
    </w:lvl>
  </w:abstractNum>
  <w:abstractNum w:abstractNumId="26" w15:restartNumberingAfterBreak="0">
    <w:nsid w:val="4245069A"/>
    <w:multiLevelType w:val="hybridMultilevel"/>
    <w:tmpl w:val="B9CA16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2770EB8"/>
    <w:multiLevelType w:val="hybridMultilevel"/>
    <w:tmpl w:val="29AC0126"/>
    <w:lvl w:ilvl="0" w:tplc="5CCC8E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FF000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8F5279D"/>
    <w:multiLevelType w:val="hybridMultilevel"/>
    <w:tmpl w:val="E35AB78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CBA4923"/>
    <w:multiLevelType w:val="hybridMultilevel"/>
    <w:tmpl w:val="C13CA7B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F3E4408"/>
    <w:multiLevelType w:val="hybridMultilevel"/>
    <w:tmpl w:val="619AEF5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CDA6E8E"/>
    <w:multiLevelType w:val="hybridMultilevel"/>
    <w:tmpl w:val="59D82E1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39879B1"/>
    <w:multiLevelType w:val="hybridMultilevel"/>
    <w:tmpl w:val="9EC0A7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E1BD0"/>
    <w:multiLevelType w:val="hybridMultilevel"/>
    <w:tmpl w:val="65B8C7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BB5732"/>
    <w:multiLevelType w:val="hybridMultilevel"/>
    <w:tmpl w:val="39E464D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7A62249"/>
    <w:multiLevelType w:val="hybridMultilevel"/>
    <w:tmpl w:val="E76EF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1161D5"/>
    <w:multiLevelType w:val="hybridMultilevel"/>
    <w:tmpl w:val="EA205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3"/>
  </w:num>
  <w:num w:numId="3">
    <w:abstractNumId w:val="20"/>
  </w:num>
  <w:num w:numId="4">
    <w:abstractNumId w:val="19"/>
  </w:num>
  <w:num w:numId="5">
    <w:abstractNumId w:val="28"/>
  </w:num>
  <w:num w:numId="6">
    <w:abstractNumId w:val="1"/>
  </w:num>
  <w:num w:numId="7">
    <w:abstractNumId w:val="4"/>
  </w:num>
  <w:num w:numId="8">
    <w:abstractNumId w:val="29"/>
  </w:num>
  <w:num w:numId="9">
    <w:abstractNumId w:val="16"/>
  </w:num>
  <w:num w:numId="10">
    <w:abstractNumId w:val="11"/>
  </w:num>
  <w:num w:numId="11">
    <w:abstractNumId w:val="22"/>
  </w:num>
  <w:num w:numId="12">
    <w:abstractNumId w:val="31"/>
  </w:num>
  <w:num w:numId="13">
    <w:abstractNumId w:val="12"/>
  </w:num>
  <w:num w:numId="14">
    <w:abstractNumId w:val="8"/>
  </w:num>
  <w:num w:numId="15">
    <w:abstractNumId w:val="18"/>
  </w:num>
  <w:num w:numId="16">
    <w:abstractNumId w:val="10"/>
  </w:num>
  <w:num w:numId="17">
    <w:abstractNumId w:val="0"/>
  </w:num>
  <w:num w:numId="18">
    <w:abstractNumId w:val="30"/>
  </w:num>
  <w:num w:numId="19">
    <w:abstractNumId w:val="15"/>
  </w:num>
  <w:num w:numId="20">
    <w:abstractNumId w:val="27"/>
  </w:num>
  <w:num w:numId="21">
    <w:abstractNumId w:val="24"/>
  </w:num>
  <w:num w:numId="22">
    <w:abstractNumId w:val="25"/>
  </w:num>
  <w:num w:numId="23">
    <w:abstractNumId w:val="9"/>
  </w:num>
  <w:num w:numId="24">
    <w:abstractNumId w:val="3"/>
  </w:num>
  <w:num w:numId="25">
    <w:abstractNumId w:val="21"/>
  </w:num>
  <w:num w:numId="26">
    <w:abstractNumId w:val="5"/>
  </w:num>
  <w:num w:numId="27">
    <w:abstractNumId w:val="2"/>
  </w:num>
  <w:num w:numId="28">
    <w:abstractNumId w:val="26"/>
  </w:num>
  <w:num w:numId="29">
    <w:abstractNumId w:val="17"/>
  </w:num>
  <w:num w:numId="30">
    <w:abstractNumId w:val="23"/>
  </w:num>
  <w:num w:numId="31">
    <w:abstractNumId w:val="36"/>
  </w:num>
  <w:num w:numId="32">
    <w:abstractNumId w:val="35"/>
  </w:num>
  <w:num w:numId="33">
    <w:abstractNumId w:val="6"/>
  </w:num>
  <w:num w:numId="34">
    <w:abstractNumId w:val="33"/>
  </w:num>
  <w:num w:numId="35">
    <w:abstractNumId w:val="14"/>
  </w:num>
  <w:num w:numId="36">
    <w:abstractNumId w:val="32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59"/>
    <w:rsid w:val="00034495"/>
    <w:rsid w:val="000459C6"/>
    <w:rsid w:val="00053C0D"/>
    <w:rsid w:val="000C7D6F"/>
    <w:rsid w:val="000F17BC"/>
    <w:rsid w:val="00106E45"/>
    <w:rsid w:val="00122D88"/>
    <w:rsid w:val="00133233"/>
    <w:rsid w:val="00191AAF"/>
    <w:rsid w:val="0019651D"/>
    <w:rsid w:val="001B1CE5"/>
    <w:rsid w:val="001B2E3F"/>
    <w:rsid w:val="001B534F"/>
    <w:rsid w:val="001D0C8D"/>
    <w:rsid w:val="00211015"/>
    <w:rsid w:val="00240002"/>
    <w:rsid w:val="00294AD9"/>
    <w:rsid w:val="002C3160"/>
    <w:rsid w:val="002D38F2"/>
    <w:rsid w:val="002F2559"/>
    <w:rsid w:val="00316B02"/>
    <w:rsid w:val="00342E6A"/>
    <w:rsid w:val="00345E9D"/>
    <w:rsid w:val="00360A67"/>
    <w:rsid w:val="00367905"/>
    <w:rsid w:val="00396C9A"/>
    <w:rsid w:val="003E2D49"/>
    <w:rsid w:val="003F2729"/>
    <w:rsid w:val="00416F99"/>
    <w:rsid w:val="004444AB"/>
    <w:rsid w:val="00461A1B"/>
    <w:rsid w:val="00480BA8"/>
    <w:rsid w:val="004D7CC2"/>
    <w:rsid w:val="004E1C1E"/>
    <w:rsid w:val="004E6BDF"/>
    <w:rsid w:val="005074F9"/>
    <w:rsid w:val="0054661B"/>
    <w:rsid w:val="00570E73"/>
    <w:rsid w:val="0058498F"/>
    <w:rsid w:val="0059205A"/>
    <w:rsid w:val="0059465C"/>
    <w:rsid w:val="00597F5C"/>
    <w:rsid w:val="005C3104"/>
    <w:rsid w:val="005D769B"/>
    <w:rsid w:val="005E27B6"/>
    <w:rsid w:val="0064181E"/>
    <w:rsid w:val="0067350A"/>
    <w:rsid w:val="006915EB"/>
    <w:rsid w:val="006B747F"/>
    <w:rsid w:val="006D4C27"/>
    <w:rsid w:val="006F530B"/>
    <w:rsid w:val="00715369"/>
    <w:rsid w:val="00747E3C"/>
    <w:rsid w:val="007A0078"/>
    <w:rsid w:val="007A5AB0"/>
    <w:rsid w:val="008119B2"/>
    <w:rsid w:val="00853D94"/>
    <w:rsid w:val="008A3302"/>
    <w:rsid w:val="008A7D1F"/>
    <w:rsid w:val="008B76ED"/>
    <w:rsid w:val="008C75D7"/>
    <w:rsid w:val="009008ED"/>
    <w:rsid w:val="009022B8"/>
    <w:rsid w:val="009300B1"/>
    <w:rsid w:val="00933DA6"/>
    <w:rsid w:val="00946470"/>
    <w:rsid w:val="00954207"/>
    <w:rsid w:val="00964B81"/>
    <w:rsid w:val="009710D5"/>
    <w:rsid w:val="009B6480"/>
    <w:rsid w:val="009D25EE"/>
    <w:rsid w:val="009E4AF4"/>
    <w:rsid w:val="009F1CA2"/>
    <w:rsid w:val="009F1CA6"/>
    <w:rsid w:val="00A40B49"/>
    <w:rsid w:val="00A61276"/>
    <w:rsid w:val="00A629D4"/>
    <w:rsid w:val="00A63B05"/>
    <w:rsid w:val="00AC5ACD"/>
    <w:rsid w:val="00AE4413"/>
    <w:rsid w:val="00B3048A"/>
    <w:rsid w:val="00B63FCA"/>
    <w:rsid w:val="00B75C35"/>
    <w:rsid w:val="00B961DC"/>
    <w:rsid w:val="00BB3999"/>
    <w:rsid w:val="00BB5A20"/>
    <w:rsid w:val="00BC28B5"/>
    <w:rsid w:val="00C307E7"/>
    <w:rsid w:val="00C36464"/>
    <w:rsid w:val="00C47B91"/>
    <w:rsid w:val="00C47C03"/>
    <w:rsid w:val="00CA0476"/>
    <w:rsid w:val="00CB06A6"/>
    <w:rsid w:val="00CF5587"/>
    <w:rsid w:val="00D44CB4"/>
    <w:rsid w:val="00D65AFE"/>
    <w:rsid w:val="00D73219"/>
    <w:rsid w:val="00D76CA9"/>
    <w:rsid w:val="00DA51AC"/>
    <w:rsid w:val="00DC222A"/>
    <w:rsid w:val="00DE1754"/>
    <w:rsid w:val="00DE48DF"/>
    <w:rsid w:val="00DE4AF3"/>
    <w:rsid w:val="00E331E2"/>
    <w:rsid w:val="00E3722F"/>
    <w:rsid w:val="00E50D51"/>
    <w:rsid w:val="00E842F1"/>
    <w:rsid w:val="00E96F33"/>
    <w:rsid w:val="00EC33E3"/>
    <w:rsid w:val="00EE26F4"/>
    <w:rsid w:val="00F17A4B"/>
    <w:rsid w:val="00F234FF"/>
    <w:rsid w:val="00F355E8"/>
    <w:rsid w:val="00F9629E"/>
    <w:rsid w:val="00FA24D7"/>
    <w:rsid w:val="7BDE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CFEF98D"/>
  <w14:defaultImageDpi w14:val="0"/>
  <w15:docId w15:val="{571E6009-1713-414A-BD02-A2256DA3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65C"/>
    <w:rPr>
      <w:rFonts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F2559"/>
    <w:pPr>
      <w:spacing w:after="0" w:line="240" w:lineRule="auto"/>
    </w:pPr>
    <w:rPr>
      <w:rFonts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915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7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07E7"/>
    <w:rPr>
      <w:rFonts w:cs="Times New Roman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C307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07E7"/>
    <w:rPr>
      <w:rFonts w:cs="Times New Roman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97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F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F5C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F5C"/>
    <w:rPr>
      <w:rFonts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F5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97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General and Subspecialty Surgical Scope of Practice at Eastern Health</vt:lpstr>
    </vt:vector>
  </TitlesOfParts>
  <Company>Eastern Health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General and Subspecialty Surgical Scope of Practice at Eastern Health</dc:title>
  <dc:creator>feekeryc</dc:creator>
  <cp:lastModifiedBy>Susan Mabilia - SVHM</cp:lastModifiedBy>
  <cp:revision>4</cp:revision>
  <dcterms:created xsi:type="dcterms:W3CDTF">2019-08-06T01:36:00Z</dcterms:created>
  <dcterms:modified xsi:type="dcterms:W3CDTF">2019-08-08T02:45:00Z</dcterms:modified>
</cp:coreProperties>
</file>